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0F44DC" w:rsidRDefault="000F44DC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C1E53">
        <w:rPr>
          <w:b/>
          <w:bCs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C1E53">
        <w:rPr>
          <w:b/>
          <w:bCs/>
          <w:sz w:val="24"/>
          <w:szCs w:val="24"/>
        </w:rPr>
        <w:t>Чаузовская</w:t>
      </w:r>
      <w:proofErr w:type="spellEnd"/>
      <w:r w:rsidRPr="00EC1E53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C1E53">
        <w:rPr>
          <w:b/>
          <w:bCs/>
          <w:sz w:val="24"/>
          <w:szCs w:val="24"/>
        </w:rPr>
        <w:t>Топчихинского</w:t>
      </w:r>
      <w:proofErr w:type="spellEnd"/>
      <w:r w:rsidRPr="00EC1E53">
        <w:rPr>
          <w:b/>
          <w:bCs/>
          <w:sz w:val="24"/>
          <w:szCs w:val="24"/>
        </w:rPr>
        <w:t xml:space="preserve"> района Алтайского края</w:t>
      </w: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68"/>
        <w:gridCol w:w="4803"/>
      </w:tblGrid>
      <w:tr w:rsidR="00EC1E53" w:rsidRPr="00EC1E53" w:rsidTr="00EC1E53"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C1E53">
              <w:rPr>
                <w:bCs/>
              </w:rPr>
              <w:t xml:space="preserve">Принято на заседании Педагогического совета </w:t>
            </w:r>
          </w:p>
          <w:p w:rsidR="00EC1E53" w:rsidRPr="00EC1E53" w:rsidRDefault="00EC1E53" w:rsidP="00857420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C1E53">
              <w:rPr>
                <w:bCs/>
              </w:rPr>
              <w:t>Протокол от 18.12.2019 года</w:t>
            </w:r>
            <w:r w:rsidR="00857420">
              <w:rPr>
                <w:bCs/>
              </w:rPr>
              <w:t xml:space="preserve"> </w:t>
            </w:r>
            <w:r w:rsidR="00857420" w:rsidRPr="00EC1E53">
              <w:rPr>
                <w:bCs/>
              </w:rPr>
              <w:t>№2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Утверждаю________________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 xml:space="preserve">Директор МКОУ </w:t>
            </w:r>
            <w:proofErr w:type="spellStart"/>
            <w:r w:rsidRPr="00EC1E53">
              <w:rPr>
                <w:bCs/>
              </w:rPr>
              <w:t>Чаузовская</w:t>
            </w:r>
            <w:proofErr w:type="spellEnd"/>
            <w:r w:rsidRPr="00EC1E53">
              <w:rPr>
                <w:bCs/>
              </w:rPr>
              <w:t xml:space="preserve"> ООШ  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Н.А.Арцыбашева</w:t>
            </w:r>
          </w:p>
          <w:p w:rsidR="00EC1E53" w:rsidRPr="00EC1E53" w:rsidRDefault="00EC1E53" w:rsidP="00857420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Приказ от18.12.2019 года</w:t>
            </w:r>
            <w:r w:rsidR="00857420">
              <w:rPr>
                <w:bCs/>
              </w:rPr>
              <w:t xml:space="preserve"> </w:t>
            </w:r>
            <w:r w:rsidR="00857420" w:rsidRPr="00EC1E53">
              <w:rPr>
                <w:bCs/>
              </w:rPr>
              <w:t>№21</w:t>
            </w:r>
          </w:p>
        </w:tc>
      </w:tr>
    </w:tbl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  <w:lang w:bidi="ru-RU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C1E53">
        <w:rPr>
          <w:b/>
          <w:bCs/>
          <w:sz w:val="24"/>
          <w:szCs w:val="24"/>
        </w:rPr>
        <w:t>ПОЛОЖЕНИЕ О ПЕДАГОГИЧЕСКОМ СОВЕТЕ</w:t>
      </w:r>
    </w:p>
    <w:p w:rsidR="002805DD" w:rsidRPr="00EC1E53" w:rsidRDefault="002805DD" w:rsidP="00EC1E53">
      <w:pPr>
        <w:pStyle w:val="1"/>
        <w:shd w:val="clear" w:color="auto" w:fill="auto"/>
        <w:spacing w:line="252" w:lineRule="auto"/>
        <w:ind w:firstLine="0"/>
        <w:jc w:val="center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3"/>
        </w:tabs>
        <w:rPr>
          <w:sz w:val="24"/>
          <w:szCs w:val="24"/>
        </w:rPr>
      </w:pPr>
      <w:bookmarkStart w:id="0" w:name="bookmark1"/>
      <w:bookmarkStart w:id="1" w:name="bookmark0"/>
      <w:r w:rsidRPr="00EC1E53">
        <w:rPr>
          <w:sz w:val="24"/>
          <w:szCs w:val="24"/>
        </w:rPr>
        <w:t>Общие положения</w:t>
      </w:r>
      <w:bookmarkEnd w:id="0"/>
      <w:bookmarkEnd w:id="1"/>
    </w:p>
    <w:p w:rsidR="002805DD" w:rsidRPr="00EC1E53" w:rsidRDefault="002805DD" w:rsidP="002805DD">
      <w:pPr>
        <w:pStyle w:val="11"/>
        <w:keepNext/>
        <w:keepLines/>
        <w:shd w:val="clear" w:color="auto" w:fill="auto"/>
        <w:tabs>
          <w:tab w:val="left" w:pos="293"/>
        </w:tabs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proofErr w:type="gramStart"/>
      <w:r w:rsidRPr="00EC1E53">
        <w:rPr>
          <w:sz w:val="24"/>
          <w:szCs w:val="24"/>
        </w:rPr>
        <w:t>Положение о педагогическом совете (далее - Положение) ОУ разработано на основе Федерального закона «Об образовании в Российской Федерации» от 29.12.2012 г. № 273- ФЗ</w:t>
      </w:r>
      <w:r w:rsidR="00857420" w:rsidRPr="00E6276E">
        <w:rPr>
          <w:sz w:val="27"/>
          <w:szCs w:val="27"/>
        </w:rPr>
        <w:t xml:space="preserve">, </w:t>
      </w:r>
      <w:r w:rsidR="00857420" w:rsidRPr="00E6276E">
        <w:rPr>
          <w:color w:val="000000"/>
          <w:sz w:val="27"/>
          <w:szCs w:val="27"/>
        </w:rPr>
        <w:t>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EC1E53">
        <w:rPr>
          <w:sz w:val="24"/>
          <w:szCs w:val="24"/>
        </w:rPr>
        <w:t>, Устава ОУ.</w:t>
      </w:r>
      <w:proofErr w:type="gramEnd"/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Настоящее Положение регулирует деятельность постоянно действующего коллегиального органа управления ОУ (педагогического совета) в целях рассмотрения основных вопросов образовательного процесса.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85"/>
        </w:tabs>
        <w:spacing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Изменения и дополнения в настоящее Положение вносятся педсоветом и утверждаются на его заседании.</w:t>
      </w:r>
    </w:p>
    <w:p w:rsidR="00EC1E53" w:rsidRPr="00EC1E53" w:rsidRDefault="00EC1E53" w:rsidP="00EC1E53">
      <w:pPr>
        <w:pStyle w:val="1"/>
        <w:shd w:val="clear" w:color="auto" w:fill="auto"/>
        <w:tabs>
          <w:tab w:val="left" w:pos="485"/>
        </w:tabs>
        <w:spacing w:line="252" w:lineRule="auto"/>
        <w:ind w:firstLine="0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after="240"/>
        <w:rPr>
          <w:sz w:val="24"/>
          <w:szCs w:val="24"/>
        </w:rPr>
      </w:pPr>
      <w:bookmarkStart w:id="2" w:name="bookmark3"/>
      <w:bookmarkStart w:id="3" w:name="bookmark2"/>
      <w:r w:rsidRPr="00EC1E53">
        <w:rPr>
          <w:sz w:val="24"/>
          <w:szCs w:val="24"/>
        </w:rPr>
        <w:t>Задачи педагогического совета</w:t>
      </w:r>
      <w:bookmarkEnd w:id="2"/>
      <w:bookmarkEnd w:id="3"/>
    </w:p>
    <w:p w:rsid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EC1E53">
        <w:rPr>
          <w:sz w:val="24"/>
          <w:szCs w:val="24"/>
        </w:rPr>
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деятельности, внедрение в практику достижений педагогической науки и передового педагогического опыта, решение вопросов об освоении основных общеобразовательных программ Учреждения, имеющих государственную аккредитацию.</w:t>
      </w:r>
    </w:p>
    <w:p w:rsidR="00EC1E53" w:rsidRPr="00EC1E53" w:rsidRDefault="00EC1E53" w:rsidP="00EC1E53">
      <w:pPr>
        <w:pStyle w:val="1"/>
        <w:shd w:val="clear" w:color="auto" w:fill="auto"/>
        <w:tabs>
          <w:tab w:val="left" w:pos="475"/>
        </w:tabs>
        <w:ind w:firstLine="0"/>
        <w:jc w:val="both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rPr>
          <w:sz w:val="24"/>
          <w:szCs w:val="24"/>
        </w:rPr>
      </w:pPr>
      <w:bookmarkStart w:id="4" w:name="bookmark5"/>
      <w:bookmarkStart w:id="5" w:name="bookmark4"/>
      <w:r w:rsidRPr="00EC1E53">
        <w:rPr>
          <w:sz w:val="24"/>
          <w:szCs w:val="24"/>
        </w:rPr>
        <w:t>Состав педагогического совета.</w:t>
      </w:r>
      <w:bookmarkEnd w:id="4"/>
      <w:bookmarkEnd w:id="5"/>
    </w:p>
    <w:p w:rsidR="00BD3B41" w:rsidRDefault="00BD3B41" w:rsidP="00BD3B41">
      <w:pPr>
        <w:pStyle w:val="11"/>
        <w:keepNext/>
        <w:keepLines/>
        <w:shd w:val="clear" w:color="auto" w:fill="auto"/>
        <w:tabs>
          <w:tab w:val="left" w:pos="413"/>
        </w:tabs>
        <w:spacing w:line="240" w:lineRule="auto"/>
        <w:jc w:val="left"/>
        <w:rPr>
          <w:sz w:val="24"/>
          <w:szCs w:val="24"/>
        </w:rPr>
      </w:pP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D3B41">
        <w:rPr>
          <w:rFonts w:ascii="Times New Roman" w:hAnsi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D3B41">
        <w:rPr>
          <w:rFonts w:ascii="Times New Roman" w:hAnsi="Times New Roman"/>
          <w:sz w:val="24"/>
          <w:szCs w:val="24"/>
        </w:rPr>
        <w:t xml:space="preserve">Педагогический совет действует бессрочно, собирается по мере необходимости, но не реже 4 раз в год. Педагогический совет может собираться по инициативе педагогических работников, директора Школы, Общего собрания, Управляющего Совета. 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3.3.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может создавать временные комиссии для решения вопросов на разных уровнях образования.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3.4.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В состав Педагогического совета входят: директор, его заместители, все педагогические работники, библиотекарь. В необходимых случаях на заседание педагогического совета приглашаются представители родительской общественности и общественных организаций, взаимодействующих со Школой по вопросам образования. Лица, приглашенные на заседание педагогического совета, пользуются правом совещательного голоса.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BD3B41">
        <w:rPr>
          <w:rFonts w:ascii="Times New Roman" w:hAnsi="Times New Roman"/>
          <w:sz w:val="24"/>
          <w:szCs w:val="24"/>
        </w:rPr>
        <w:t>Педагогический совет из своего состава избирает председателя, который выполняет функции по организации работы педагогического совета, и ведет заседания, а также секретаря, который выполняет функции по фиксации решений педагогического совета. Заседание педагогического совета правомочно, если на нем присутствует более половины членов педагогического совета.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BD3B41">
        <w:rPr>
          <w:rFonts w:ascii="Times New Roman" w:hAnsi="Times New Roman"/>
          <w:sz w:val="24"/>
          <w:szCs w:val="24"/>
        </w:rPr>
        <w:t xml:space="preserve">Решение педагогического совета принимаются большинством голосов от числа присутствующих членов. При равенстве голосов голос председателя педагогического совета является решающим. </w:t>
      </w:r>
    </w:p>
    <w:p w:rsidR="00037E50" w:rsidRPr="00BD3B41" w:rsidRDefault="00037E50" w:rsidP="00037E50">
      <w:pPr>
        <w:pStyle w:val="11"/>
        <w:keepNext/>
        <w:keepLines/>
        <w:shd w:val="clear" w:color="auto" w:fill="auto"/>
        <w:tabs>
          <w:tab w:val="left" w:pos="413"/>
        </w:tabs>
        <w:spacing w:line="240" w:lineRule="auto"/>
        <w:jc w:val="left"/>
        <w:rPr>
          <w:b w:val="0"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tabs>
          <w:tab w:val="left" w:pos="471"/>
        </w:tabs>
        <w:ind w:left="340" w:firstLine="0"/>
        <w:jc w:val="both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line="240" w:lineRule="auto"/>
        <w:rPr>
          <w:sz w:val="24"/>
          <w:szCs w:val="24"/>
        </w:rPr>
      </w:pPr>
      <w:bookmarkStart w:id="6" w:name="bookmark7"/>
      <w:bookmarkStart w:id="7" w:name="bookmark6"/>
      <w:r w:rsidRPr="00EC1E53">
        <w:rPr>
          <w:sz w:val="24"/>
          <w:szCs w:val="24"/>
        </w:rPr>
        <w:t>Компетенция педагогического совета</w:t>
      </w:r>
      <w:bookmarkEnd w:id="6"/>
      <w:bookmarkEnd w:id="7"/>
    </w:p>
    <w:p w:rsidR="007245DA" w:rsidRPr="00BD3B41" w:rsidRDefault="007245DA" w:rsidP="007245DA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реализация государственной политики по вопросам образования;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совершенствование организации образовательного процесса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разработка и согласование основных общеобразовательных программ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ведении платной образовательной деятельности по конкретным образовательным программам;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основных направлений развития Школы, повышения качества образования и эффективности образовательного процесса;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     деятельность,     а     также     учебных     пособий, допущенных к использованию при реализации указанных образовательных программ;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t28_3_10"/>
      <w:bookmarkEnd w:id="8"/>
      <w:r w:rsidRPr="00BD3B41">
        <w:rPr>
          <w:rFonts w:ascii="Times New Roman" w:hAnsi="Times New Roman"/>
          <w:sz w:val="24"/>
          <w:szCs w:val="24"/>
        </w:rPr>
        <w:t>- установление форм, периодичности и порядка проведения текущего контроля успеваемости и промежуточной аттестации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t28_3_11"/>
      <w:bookmarkEnd w:id="9"/>
      <w:r w:rsidRPr="00BD3B41">
        <w:rPr>
          <w:rFonts w:ascii="Times New Roman" w:hAnsi="Times New Roman"/>
          <w:sz w:val="24"/>
          <w:szCs w:val="24"/>
        </w:rPr>
        <w:t xml:space="preserve">- разработка и принятие локальных нормативных актов,  регламентирующих учет индивидуальных результатов освоения </w:t>
      </w:r>
      <w:proofErr w:type="gramStart"/>
      <w:r w:rsidRPr="00BD3B4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3B41">
        <w:rPr>
          <w:rFonts w:ascii="Times New Roman" w:hAnsi="Times New Roman"/>
          <w:sz w:val="24"/>
          <w:szCs w:val="24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создании учебных курсов, факультативов, кружков, творческих объединений  и др.;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сменности занятий по классам (при наличии двух смен);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принятие решения об отчислении обучающегося в соответствии с законодательством;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 - принятие решений о переводе обучающихся из класса в класс;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 - принятие решений об обучении обучающихся, не ликвидировавших академической задолженности, по усмотрению их родителей;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lastRenderedPageBreak/>
        <w:t xml:space="preserve"> - принятие решений о допуске к государственной итоговой аттестации обучающихся, о выдаче документов об образовании, подтверждающих получение общего образования, соответствующего уровня, документов об обучении;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осуществление взаимодействия с родителями (законными представителями) </w:t>
      </w:r>
      <w:proofErr w:type="gramStart"/>
      <w:r w:rsidRPr="00BD3B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3B41">
        <w:rPr>
          <w:rFonts w:ascii="Times New Roman" w:hAnsi="Times New Roman"/>
          <w:sz w:val="24"/>
          <w:szCs w:val="24"/>
        </w:rPr>
        <w:t xml:space="preserve"> по вопросам организации образовательного процесса;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предоставление рекомендаций Управляющему Совету по требованиям к одежде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предоставление рекомендаций директору Школы  по вопросам,  связанным с ведением образовательной деятельности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разработка и согласование локальных нормативных актов о распределении стимулирующей части выплат в рамках положения об оплате труда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поддержка общественных  инициатив    по   совершенствованию   обучения и воспитания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организация научно - методической  работы, в том   числе   организация и проведение научных и методических конференций, семинаров, стажерских практик;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рассмотрение отчета по результатам </w:t>
      </w:r>
      <w:proofErr w:type="spellStart"/>
      <w:r w:rsidRPr="00BD3B4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proofErr w:type="gramStart"/>
      <w:r w:rsidRPr="00BD3B4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D3B41" w:rsidRPr="00BD3B41" w:rsidRDefault="00BD3B41" w:rsidP="00BD3B41">
      <w:pPr>
        <w:pStyle w:val="a5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согласование локальных нормативных актов регламентирующих образовательную деятельность Школы.</w:t>
      </w:r>
    </w:p>
    <w:p w:rsidR="00037E50" w:rsidRDefault="00037E50" w:rsidP="00037E50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56" w:lineRule="auto"/>
        <w:rPr>
          <w:sz w:val="24"/>
          <w:szCs w:val="24"/>
        </w:rPr>
      </w:pPr>
      <w:bookmarkStart w:id="10" w:name="bookmark9"/>
      <w:bookmarkStart w:id="11" w:name="bookmark8"/>
      <w:r w:rsidRPr="00EC1E53">
        <w:rPr>
          <w:sz w:val="24"/>
          <w:szCs w:val="24"/>
        </w:rPr>
        <w:t>Документация педагогического совета</w:t>
      </w:r>
      <w:bookmarkEnd w:id="10"/>
      <w:bookmarkEnd w:id="11"/>
    </w:p>
    <w:p w:rsidR="00EC1E53" w:rsidRPr="00EC1E53" w:rsidRDefault="00EC1E53" w:rsidP="00EC1E53">
      <w:pPr>
        <w:pStyle w:val="11"/>
        <w:keepNext/>
        <w:keepLines/>
        <w:shd w:val="clear" w:color="auto" w:fill="auto"/>
        <w:tabs>
          <w:tab w:val="left" w:pos="298"/>
        </w:tabs>
        <w:spacing w:line="256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 xml:space="preserve">Протоколы о переводе </w:t>
      </w:r>
      <w:proofErr w:type="gramStart"/>
      <w:r w:rsidRPr="00EC1E53">
        <w:rPr>
          <w:sz w:val="24"/>
          <w:szCs w:val="24"/>
        </w:rPr>
        <w:t>обучающихся</w:t>
      </w:r>
      <w:proofErr w:type="gramEnd"/>
      <w:r w:rsidRPr="00EC1E53">
        <w:rPr>
          <w:sz w:val="24"/>
          <w:szCs w:val="24"/>
        </w:rPr>
        <w:t xml:space="preserve"> в следующий класс, выпуске из ОУ оформляются списочным составом и утверждаются приказом директора ОУ.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>Нумерация протоколов ведется от начала учебного года.</w:t>
      </w:r>
    </w:p>
    <w:p w:rsidR="00695865" w:rsidRPr="00EC1E53" w:rsidRDefault="00EC1E53" w:rsidP="00EC1E53">
      <w:pPr>
        <w:rPr>
          <w:rFonts w:ascii="Times New Roman" w:hAnsi="Times New Roman" w:cs="Times New Roman"/>
          <w:sz w:val="24"/>
          <w:szCs w:val="24"/>
        </w:rPr>
      </w:pPr>
      <w:r w:rsidRPr="00EC1E53">
        <w:rPr>
          <w:rFonts w:ascii="Times New Roman" w:hAnsi="Times New Roman" w:cs="Times New Roman"/>
          <w:sz w:val="24"/>
          <w:szCs w:val="24"/>
        </w:rPr>
        <w:t>Книга протоколов педагогического совета ОУ входит в номенклатуру дел директора ОУ, хранится постоянно у</w:t>
      </w:r>
      <w:r w:rsidR="00037E50">
        <w:rPr>
          <w:rFonts w:ascii="Times New Roman" w:hAnsi="Times New Roman" w:cs="Times New Roman"/>
          <w:sz w:val="24"/>
          <w:szCs w:val="24"/>
        </w:rPr>
        <w:t xml:space="preserve"> директора школы.</w:t>
      </w:r>
    </w:p>
    <w:sectPr w:rsidR="00695865" w:rsidRPr="00EC1E53" w:rsidSect="007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59B"/>
    <w:multiLevelType w:val="multilevel"/>
    <w:tmpl w:val="571A06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B27954"/>
    <w:multiLevelType w:val="multilevel"/>
    <w:tmpl w:val="C082E1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E53"/>
    <w:rsid w:val="00037E50"/>
    <w:rsid w:val="000F44DC"/>
    <w:rsid w:val="002805DD"/>
    <w:rsid w:val="00302E2D"/>
    <w:rsid w:val="00467AFF"/>
    <w:rsid w:val="00695865"/>
    <w:rsid w:val="007245DA"/>
    <w:rsid w:val="007F6D11"/>
    <w:rsid w:val="00857420"/>
    <w:rsid w:val="00862C8B"/>
    <w:rsid w:val="00B63F5B"/>
    <w:rsid w:val="00BD3B41"/>
    <w:rsid w:val="00E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1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E5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EC1E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C1E53"/>
    <w:pPr>
      <w:widowControl w:val="0"/>
      <w:shd w:val="clear" w:color="auto" w:fill="FFFFFF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EC1E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37E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2020-04-15T07:48:00Z</cp:lastPrinted>
  <dcterms:created xsi:type="dcterms:W3CDTF">2019-12-18T09:10:00Z</dcterms:created>
  <dcterms:modified xsi:type="dcterms:W3CDTF">2020-04-15T07:51:00Z</dcterms:modified>
</cp:coreProperties>
</file>