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820" w:rsidRDefault="00CF5820" w:rsidP="00CF5820">
      <w:pPr>
        <w:pStyle w:val="1"/>
        <w:shd w:val="clear" w:color="auto" w:fill="auto"/>
        <w:spacing w:line="252" w:lineRule="auto"/>
        <w:rPr>
          <w:b/>
          <w:bCs/>
          <w:sz w:val="24"/>
          <w:szCs w:val="24"/>
        </w:rPr>
      </w:pPr>
      <w:r>
        <w:rPr>
          <w:b/>
          <w:bCs/>
          <w:noProof/>
          <w:sz w:val="24"/>
          <w:szCs w:val="24"/>
        </w:rPr>
        <w:drawing>
          <wp:inline distT="0" distB="0" distL="0" distR="0">
            <wp:extent cx="5940425" cy="8168084"/>
            <wp:effectExtent l="19050" t="0" r="3175" b="0"/>
            <wp:docPr id="1" name="Рисунок 1" descr="C:\Users\школа\Desktop\1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111.jpe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AE532A" w:rsidRPr="00E76BF6" w:rsidRDefault="00AE532A" w:rsidP="00AE532A">
      <w:pPr>
        <w:pStyle w:val="1"/>
        <w:shd w:val="clear" w:color="auto" w:fill="auto"/>
        <w:spacing w:line="252" w:lineRule="auto"/>
        <w:jc w:val="center"/>
        <w:rPr>
          <w:b/>
          <w:bCs/>
          <w:sz w:val="24"/>
          <w:szCs w:val="24"/>
        </w:rPr>
      </w:pPr>
      <w:r w:rsidRPr="00E76BF6">
        <w:rPr>
          <w:b/>
          <w:bCs/>
          <w:sz w:val="24"/>
          <w:szCs w:val="24"/>
        </w:rPr>
        <w:t>Муниципальное казенное общеобразовательное учреждение</w:t>
      </w:r>
    </w:p>
    <w:p w:rsidR="00AE532A" w:rsidRPr="00E76BF6" w:rsidRDefault="00AE532A" w:rsidP="00AE532A">
      <w:pPr>
        <w:pStyle w:val="1"/>
        <w:shd w:val="clear" w:color="auto" w:fill="auto"/>
        <w:spacing w:line="252" w:lineRule="auto"/>
        <w:jc w:val="center"/>
        <w:rPr>
          <w:b/>
          <w:bCs/>
          <w:sz w:val="24"/>
          <w:szCs w:val="24"/>
        </w:rPr>
      </w:pPr>
      <w:proofErr w:type="spellStart"/>
      <w:r w:rsidRPr="00E76BF6">
        <w:rPr>
          <w:b/>
          <w:bCs/>
          <w:sz w:val="24"/>
          <w:szCs w:val="24"/>
        </w:rPr>
        <w:t>Чаузовская</w:t>
      </w:r>
      <w:proofErr w:type="spellEnd"/>
      <w:r w:rsidRPr="00E76BF6">
        <w:rPr>
          <w:b/>
          <w:bCs/>
          <w:sz w:val="24"/>
          <w:szCs w:val="24"/>
        </w:rPr>
        <w:t xml:space="preserve"> основная общеобразовательная школа</w:t>
      </w:r>
    </w:p>
    <w:p w:rsidR="00AE532A" w:rsidRPr="00E76BF6" w:rsidRDefault="00AE532A" w:rsidP="00AE532A">
      <w:pPr>
        <w:pStyle w:val="1"/>
        <w:shd w:val="clear" w:color="auto" w:fill="auto"/>
        <w:spacing w:line="252" w:lineRule="auto"/>
        <w:jc w:val="center"/>
        <w:rPr>
          <w:b/>
          <w:bCs/>
          <w:sz w:val="24"/>
          <w:szCs w:val="24"/>
        </w:rPr>
      </w:pPr>
      <w:proofErr w:type="spellStart"/>
      <w:r w:rsidRPr="00E76BF6">
        <w:rPr>
          <w:b/>
          <w:bCs/>
          <w:sz w:val="24"/>
          <w:szCs w:val="24"/>
        </w:rPr>
        <w:t>Топчихинского</w:t>
      </w:r>
      <w:proofErr w:type="spellEnd"/>
      <w:r w:rsidRPr="00E76BF6">
        <w:rPr>
          <w:b/>
          <w:bCs/>
          <w:sz w:val="24"/>
          <w:szCs w:val="24"/>
        </w:rPr>
        <w:t xml:space="preserve"> района Алтайского края</w:t>
      </w:r>
    </w:p>
    <w:p w:rsidR="00AE532A" w:rsidRPr="00E76BF6" w:rsidRDefault="00AE532A" w:rsidP="00AE532A">
      <w:pPr>
        <w:pStyle w:val="1"/>
        <w:shd w:val="clear" w:color="auto" w:fill="auto"/>
        <w:spacing w:line="252" w:lineRule="auto"/>
        <w:jc w:val="center"/>
        <w:rPr>
          <w:b/>
          <w:bCs/>
          <w:sz w:val="24"/>
          <w:szCs w:val="24"/>
        </w:rPr>
      </w:pPr>
    </w:p>
    <w:tbl>
      <w:tblPr>
        <w:tblStyle w:val="a7"/>
        <w:tblW w:w="0" w:type="auto"/>
        <w:tblLook w:val="04A0"/>
      </w:tblPr>
      <w:tblGrid>
        <w:gridCol w:w="3247"/>
        <w:gridCol w:w="2673"/>
        <w:gridCol w:w="3651"/>
      </w:tblGrid>
      <w:tr w:rsidR="00AE532A" w:rsidRPr="00E76BF6" w:rsidTr="00D71918">
        <w:tc>
          <w:tcPr>
            <w:tcW w:w="3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532A" w:rsidRPr="00EF5530" w:rsidRDefault="00AE532A" w:rsidP="00D71918">
            <w:pPr>
              <w:pStyle w:val="1"/>
              <w:shd w:val="clear" w:color="auto" w:fill="auto"/>
              <w:spacing w:line="252" w:lineRule="auto"/>
              <w:rPr>
                <w:bCs/>
                <w:sz w:val="24"/>
                <w:szCs w:val="24"/>
              </w:rPr>
            </w:pPr>
            <w:r w:rsidRPr="00EF5530">
              <w:rPr>
                <w:bCs/>
                <w:sz w:val="24"/>
                <w:szCs w:val="24"/>
              </w:rPr>
              <w:t xml:space="preserve">Принято на заседании </w:t>
            </w:r>
            <w:r w:rsidRPr="00EF5530">
              <w:rPr>
                <w:bCs/>
                <w:sz w:val="24"/>
                <w:szCs w:val="24"/>
              </w:rPr>
              <w:lastRenderedPageBreak/>
              <w:t xml:space="preserve">Педагогического совета </w:t>
            </w:r>
          </w:p>
          <w:p w:rsidR="00AE532A" w:rsidRPr="00EF5530" w:rsidRDefault="00AE532A" w:rsidP="00D71918">
            <w:pPr>
              <w:pStyle w:val="1"/>
              <w:shd w:val="clear" w:color="auto" w:fill="auto"/>
              <w:spacing w:line="252" w:lineRule="auto"/>
              <w:rPr>
                <w:bCs/>
                <w:sz w:val="24"/>
                <w:szCs w:val="24"/>
              </w:rPr>
            </w:pPr>
            <w:r w:rsidRPr="00EF5530">
              <w:rPr>
                <w:bCs/>
                <w:sz w:val="24"/>
                <w:szCs w:val="24"/>
              </w:rPr>
              <w:t xml:space="preserve">Протокол от </w:t>
            </w:r>
            <w:r>
              <w:rPr>
                <w:bCs/>
                <w:sz w:val="24"/>
                <w:szCs w:val="24"/>
              </w:rPr>
              <w:t>01.09.2022</w:t>
            </w:r>
            <w:r w:rsidRPr="00EF5530">
              <w:rPr>
                <w:bCs/>
                <w:sz w:val="24"/>
                <w:szCs w:val="24"/>
              </w:rPr>
              <w:t xml:space="preserve"> года № </w:t>
            </w:r>
            <w:r>
              <w:rPr>
                <w:bCs/>
                <w:sz w:val="24"/>
                <w:szCs w:val="24"/>
              </w:rPr>
              <w:t>2</w:t>
            </w:r>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532A" w:rsidRPr="00EF5530" w:rsidRDefault="00AE532A" w:rsidP="00D71918">
            <w:pPr>
              <w:pStyle w:val="1"/>
              <w:shd w:val="clear" w:color="auto" w:fill="auto"/>
              <w:spacing w:line="252" w:lineRule="auto"/>
              <w:jc w:val="both"/>
              <w:rPr>
                <w:bCs/>
                <w:sz w:val="24"/>
                <w:szCs w:val="24"/>
              </w:rPr>
            </w:pPr>
            <w:r w:rsidRPr="00EF5530">
              <w:rPr>
                <w:bCs/>
                <w:sz w:val="24"/>
                <w:szCs w:val="24"/>
              </w:rPr>
              <w:lastRenderedPageBreak/>
              <w:t xml:space="preserve">Согласовано на </w:t>
            </w:r>
            <w:r w:rsidRPr="00EF5530">
              <w:rPr>
                <w:bCs/>
                <w:sz w:val="24"/>
                <w:szCs w:val="24"/>
              </w:rPr>
              <w:lastRenderedPageBreak/>
              <w:t xml:space="preserve">заседании Управляющего совета от </w:t>
            </w:r>
            <w:r>
              <w:rPr>
                <w:bCs/>
                <w:sz w:val="24"/>
                <w:szCs w:val="24"/>
              </w:rPr>
              <w:t xml:space="preserve">01.09.2022 </w:t>
            </w:r>
            <w:r w:rsidRPr="00EF5530">
              <w:rPr>
                <w:bCs/>
                <w:sz w:val="24"/>
                <w:szCs w:val="24"/>
              </w:rPr>
              <w:t xml:space="preserve">года № </w:t>
            </w:r>
            <w:r>
              <w:rPr>
                <w:bCs/>
                <w:sz w:val="24"/>
                <w:szCs w:val="24"/>
              </w:rPr>
              <w:t>2</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532A" w:rsidRPr="00EF5530" w:rsidRDefault="00AE532A" w:rsidP="00D71918">
            <w:pPr>
              <w:pStyle w:val="1"/>
              <w:shd w:val="clear" w:color="auto" w:fill="auto"/>
              <w:spacing w:line="252" w:lineRule="auto"/>
              <w:jc w:val="both"/>
              <w:rPr>
                <w:bCs/>
                <w:sz w:val="24"/>
                <w:szCs w:val="24"/>
              </w:rPr>
            </w:pPr>
            <w:r w:rsidRPr="00EF5530">
              <w:rPr>
                <w:bCs/>
                <w:sz w:val="24"/>
                <w:szCs w:val="24"/>
              </w:rPr>
              <w:lastRenderedPageBreak/>
              <w:t>Утверждаю________________</w:t>
            </w:r>
          </w:p>
          <w:p w:rsidR="00AE532A" w:rsidRPr="00EF5530" w:rsidRDefault="00AE532A" w:rsidP="00D71918">
            <w:pPr>
              <w:pStyle w:val="1"/>
              <w:shd w:val="clear" w:color="auto" w:fill="auto"/>
              <w:spacing w:line="252" w:lineRule="auto"/>
              <w:jc w:val="both"/>
              <w:rPr>
                <w:bCs/>
                <w:sz w:val="24"/>
                <w:szCs w:val="24"/>
              </w:rPr>
            </w:pPr>
            <w:r w:rsidRPr="00EF5530">
              <w:rPr>
                <w:bCs/>
                <w:sz w:val="24"/>
                <w:szCs w:val="24"/>
              </w:rPr>
              <w:lastRenderedPageBreak/>
              <w:t xml:space="preserve">Директор МКОУ </w:t>
            </w:r>
            <w:proofErr w:type="spellStart"/>
            <w:r w:rsidRPr="00EF5530">
              <w:rPr>
                <w:bCs/>
                <w:sz w:val="24"/>
                <w:szCs w:val="24"/>
              </w:rPr>
              <w:t>Чаузовская</w:t>
            </w:r>
            <w:proofErr w:type="spellEnd"/>
            <w:r w:rsidRPr="00EF5530">
              <w:rPr>
                <w:bCs/>
                <w:sz w:val="24"/>
                <w:szCs w:val="24"/>
              </w:rPr>
              <w:t xml:space="preserve"> ООШ  Н.А.Арцыбашева</w:t>
            </w:r>
          </w:p>
          <w:p w:rsidR="00AE532A" w:rsidRPr="00EF5530" w:rsidRDefault="00AE532A" w:rsidP="00D71918">
            <w:pPr>
              <w:pStyle w:val="1"/>
              <w:shd w:val="clear" w:color="auto" w:fill="auto"/>
              <w:spacing w:line="252" w:lineRule="auto"/>
              <w:jc w:val="both"/>
              <w:rPr>
                <w:bCs/>
                <w:sz w:val="24"/>
                <w:szCs w:val="24"/>
              </w:rPr>
            </w:pPr>
            <w:r>
              <w:rPr>
                <w:bCs/>
                <w:sz w:val="24"/>
                <w:szCs w:val="24"/>
              </w:rPr>
              <w:t xml:space="preserve">Приказ от 01.09.2022 </w:t>
            </w:r>
            <w:r w:rsidRPr="00EF5530">
              <w:rPr>
                <w:bCs/>
                <w:sz w:val="24"/>
                <w:szCs w:val="24"/>
              </w:rPr>
              <w:t>года</w:t>
            </w:r>
            <w:r>
              <w:rPr>
                <w:bCs/>
                <w:sz w:val="24"/>
                <w:szCs w:val="24"/>
              </w:rPr>
              <w:t xml:space="preserve"> </w:t>
            </w:r>
            <w:r w:rsidRPr="00EF5530">
              <w:rPr>
                <w:bCs/>
                <w:sz w:val="24"/>
                <w:szCs w:val="24"/>
              </w:rPr>
              <w:t>№</w:t>
            </w:r>
            <w:r>
              <w:rPr>
                <w:bCs/>
                <w:sz w:val="24"/>
                <w:szCs w:val="24"/>
              </w:rPr>
              <w:t>47</w:t>
            </w:r>
          </w:p>
        </w:tc>
      </w:tr>
    </w:tbl>
    <w:p w:rsidR="00AE532A" w:rsidRDefault="00AE532A" w:rsidP="00D116ED">
      <w:pPr>
        <w:shd w:val="clear" w:color="auto" w:fill="FFFFFF"/>
        <w:spacing w:after="300" w:line="240" w:lineRule="auto"/>
        <w:jc w:val="center"/>
        <w:rPr>
          <w:rFonts w:ascii="Times New Roman" w:eastAsia="Times New Roman" w:hAnsi="Times New Roman" w:cs="Times New Roman"/>
          <w:b/>
          <w:bCs/>
          <w:sz w:val="30"/>
          <w:szCs w:val="30"/>
        </w:rPr>
      </w:pPr>
    </w:p>
    <w:p w:rsidR="00D116ED" w:rsidRPr="00D116ED" w:rsidRDefault="00D116ED" w:rsidP="00D116ED">
      <w:pPr>
        <w:shd w:val="clear" w:color="auto" w:fill="FFFFFF"/>
        <w:spacing w:after="300" w:line="240" w:lineRule="auto"/>
        <w:jc w:val="center"/>
        <w:rPr>
          <w:rFonts w:ascii="Times New Roman" w:eastAsia="Times New Roman" w:hAnsi="Times New Roman" w:cs="Times New Roman"/>
          <w:b/>
          <w:bCs/>
          <w:sz w:val="30"/>
          <w:szCs w:val="30"/>
        </w:rPr>
      </w:pPr>
      <w:r w:rsidRPr="00D116ED">
        <w:rPr>
          <w:rFonts w:ascii="Times New Roman" w:eastAsia="Times New Roman" w:hAnsi="Times New Roman" w:cs="Times New Roman"/>
          <w:b/>
          <w:bCs/>
          <w:sz w:val="30"/>
          <w:szCs w:val="30"/>
        </w:rPr>
        <w:t>Требования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D116ED" w:rsidRPr="00D116ED" w:rsidRDefault="00D116ED" w:rsidP="00D116ED">
      <w:pPr>
        <w:shd w:val="clear" w:color="auto" w:fill="FFFFFF"/>
        <w:spacing w:after="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1. Настоящие Требования определяют структуру официального сайта образовательной организации в информационно-телекоммуникационной сети "Интернет" (далее - Сайт), а также формат представления образовательной организацией информации, обязательной к размещению на Сайте в соответствии со </w:t>
      </w:r>
      <w:hyperlink r:id="rId6" w:anchor="block_29" w:history="1">
        <w:r w:rsidRPr="00D116ED">
          <w:rPr>
            <w:rFonts w:ascii="Times New Roman" w:eastAsia="Times New Roman" w:hAnsi="Times New Roman" w:cs="Times New Roman"/>
            <w:sz w:val="24"/>
            <w:szCs w:val="24"/>
          </w:rPr>
          <w:t>статьей 29</w:t>
        </w:r>
      </w:hyperlink>
      <w:r w:rsidRPr="00D116ED">
        <w:rPr>
          <w:rFonts w:ascii="Times New Roman" w:eastAsia="Times New Roman" w:hAnsi="Times New Roman" w:cs="Times New Roman"/>
          <w:sz w:val="24"/>
          <w:szCs w:val="24"/>
        </w:rPr>
        <w:t> Федерального закона от 29 декабря 2012 г. N 273-ФЗ "Об образовании в Российской Федерации"</w:t>
      </w:r>
      <w:r w:rsidRPr="00D116ED">
        <w:rPr>
          <w:rFonts w:ascii="Times New Roman" w:eastAsia="Times New Roman" w:hAnsi="Times New Roman" w:cs="Times New Roman"/>
          <w:sz w:val="18"/>
          <w:szCs w:val="18"/>
          <w:vertAlign w:val="superscript"/>
        </w:rPr>
        <w:t> </w:t>
      </w:r>
      <w:hyperlink r:id="rId7" w:anchor="block_1111" w:history="1">
        <w:r w:rsidRPr="00D116ED">
          <w:rPr>
            <w:rFonts w:ascii="Times New Roman" w:eastAsia="Times New Roman" w:hAnsi="Times New Roman" w:cs="Times New Roman"/>
            <w:sz w:val="18"/>
            <w:vertAlign w:val="superscript"/>
          </w:rPr>
          <w:t>1</w:t>
        </w:r>
      </w:hyperlink>
      <w:r w:rsidRPr="00D116ED">
        <w:rPr>
          <w:rFonts w:ascii="Times New Roman" w:eastAsia="Times New Roman" w:hAnsi="Times New Roman" w:cs="Times New Roman"/>
          <w:sz w:val="24"/>
          <w:szCs w:val="24"/>
        </w:rPr>
        <w:t> (далее - информация).</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2. Для размещения информации на Сайте образовательной организацией должен быть создан специальный раздел "Сведения об образовательной организации" (далее - специальный раздел). Информация в специальном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Доступ к специальному разделу должен осуществляться с главной (основной) страницы Сайта, а также из основного навигационного меню Сайта.</w:t>
      </w:r>
    </w:p>
    <w:p w:rsidR="00D116ED" w:rsidRPr="00D116ED" w:rsidRDefault="00D116ED" w:rsidP="00D116ED">
      <w:pPr>
        <w:shd w:val="clear" w:color="auto" w:fill="FFFFFF"/>
        <w:spacing w:after="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w:t>
      </w:r>
      <w:hyperlink r:id="rId8" w:anchor="block_1031" w:history="1">
        <w:r w:rsidRPr="00D116ED">
          <w:rPr>
            <w:rFonts w:ascii="Times New Roman" w:eastAsia="Times New Roman" w:hAnsi="Times New Roman" w:cs="Times New Roman"/>
            <w:sz w:val="24"/>
            <w:szCs w:val="24"/>
          </w:rPr>
          <w:t>под</w:t>
        </w:r>
        <w:r w:rsidR="009E7303">
          <w:rPr>
            <w:rFonts w:ascii="Times New Roman" w:eastAsia="Times New Roman" w:hAnsi="Times New Roman" w:cs="Times New Roman"/>
            <w:sz w:val="24"/>
            <w:szCs w:val="24"/>
          </w:rPr>
          <w:t>пунктах 3.1 - 3.14</w:t>
        </w:r>
        <w:r w:rsidRPr="00D116ED">
          <w:rPr>
            <w:rFonts w:ascii="Times New Roman" w:eastAsia="Times New Roman" w:hAnsi="Times New Roman" w:cs="Times New Roman"/>
            <w:sz w:val="24"/>
            <w:szCs w:val="24"/>
          </w:rPr>
          <w:t xml:space="preserve"> пункта 3</w:t>
        </w:r>
      </w:hyperlink>
      <w:r w:rsidRPr="00D116ED">
        <w:rPr>
          <w:rFonts w:ascii="Times New Roman" w:eastAsia="Times New Roman" w:hAnsi="Times New Roman" w:cs="Times New Roman"/>
          <w:sz w:val="24"/>
          <w:szCs w:val="24"/>
        </w:rPr>
        <w:t>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D116ED" w:rsidRPr="00D116ED" w:rsidRDefault="00D116ED" w:rsidP="00D116ED">
      <w:pPr>
        <w:shd w:val="clear" w:color="auto" w:fill="FFFFFF"/>
        <w:spacing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Допускается размещение в специальном разделе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r w:rsidRPr="00D116ED">
        <w:rPr>
          <w:rFonts w:ascii="Times New Roman" w:eastAsia="Times New Roman" w:hAnsi="Times New Roman" w:cs="Times New Roman"/>
          <w:sz w:val="18"/>
          <w:szCs w:val="18"/>
          <w:vertAlign w:val="superscript"/>
        </w:rPr>
        <w:t> </w:t>
      </w:r>
      <w:hyperlink r:id="rId9" w:anchor="block_2222" w:history="1">
        <w:r w:rsidRPr="00D116ED">
          <w:rPr>
            <w:rFonts w:ascii="Times New Roman" w:eastAsia="Times New Roman" w:hAnsi="Times New Roman" w:cs="Times New Roman"/>
            <w:sz w:val="18"/>
            <w:vertAlign w:val="superscript"/>
          </w:rPr>
          <w:t>2</w:t>
        </w:r>
      </w:hyperlink>
      <w:r w:rsidRPr="00D116ED">
        <w:rPr>
          <w:rFonts w:ascii="Times New Roman" w:eastAsia="Times New Roman" w:hAnsi="Times New Roman" w:cs="Times New Roman"/>
          <w:sz w:val="24"/>
          <w:szCs w:val="24"/>
        </w:rPr>
        <w:t>.</w:t>
      </w:r>
    </w:p>
    <w:p w:rsidR="00D116ED" w:rsidRPr="00D116ED" w:rsidRDefault="00D116ED" w:rsidP="00D116ED">
      <w:pPr>
        <w:shd w:val="clear" w:color="auto" w:fill="FFFFFF"/>
        <w:spacing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3. Специальный раздел должен содержать подразделы:</w:t>
      </w:r>
    </w:p>
    <w:p w:rsidR="00D116ED" w:rsidRPr="00D116ED" w:rsidRDefault="00D116ED" w:rsidP="00D116ED">
      <w:pPr>
        <w:shd w:val="clear" w:color="auto" w:fill="FFFFFF"/>
        <w:spacing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"Основные сведения";</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"Структура и органы управления образовательной организацией";</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"Документы";</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"Образование";</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"Руководство. Педагогический (научно-педагогический) состав";</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"Материально-техническое обеспечение и оснащенность образовательного процесса";</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"Платные образовательные услуги";</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lastRenderedPageBreak/>
        <w:t>"Финансово-хозяйственная деятельность";</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 xml:space="preserve">"Вакантные места для приема (перевода) </w:t>
      </w:r>
      <w:proofErr w:type="gramStart"/>
      <w:r w:rsidRPr="00D116ED">
        <w:rPr>
          <w:rFonts w:ascii="Times New Roman" w:eastAsia="Times New Roman" w:hAnsi="Times New Roman" w:cs="Times New Roman"/>
          <w:sz w:val="24"/>
          <w:szCs w:val="24"/>
        </w:rPr>
        <w:t>обучающихся</w:t>
      </w:r>
      <w:proofErr w:type="gramEnd"/>
      <w:r w:rsidRPr="00D116ED">
        <w:rPr>
          <w:rFonts w:ascii="Times New Roman" w:eastAsia="Times New Roman" w:hAnsi="Times New Roman" w:cs="Times New Roman"/>
          <w:sz w:val="24"/>
          <w:szCs w:val="24"/>
        </w:rPr>
        <w:t>";</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"Доступная среда";</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"Международное сотрудничество".</w:t>
      </w:r>
    </w:p>
    <w:p w:rsidR="00D116ED" w:rsidRPr="00D116ED" w:rsidRDefault="00D116ED" w:rsidP="00D116ED">
      <w:pPr>
        <w:shd w:val="clear" w:color="auto" w:fill="FFFFFF"/>
        <w:spacing w:after="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Подраздел "Образовательные стандарты и требования" создается в специальном разделе при использовании </w:t>
      </w:r>
      <w:hyperlink r:id="rId10" w:history="1">
        <w:r w:rsidRPr="00D116ED">
          <w:rPr>
            <w:rFonts w:ascii="Times New Roman" w:eastAsia="Times New Roman" w:hAnsi="Times New Roman" w:cs="Times New Roman"/>
            <w:sz w:val="24"/>
            <w:szCs w:val="24"/>
          </w:rPr>
          <w:t>федеральных государственных образовательных стандартов</w:t>
        </w:r>
      </w:hyperlink>
      <w:r w:rsidRPr="00D116ED">
        <w:rPr>
          <w:rFonts w:ascii="Times New Roman" w:eastAsia="Times New Roman" w:hAnsi="Times New Roman" w:cs="Times New Roman"/>
          <w:sz w:val="24"/>
          <w:szCs w:val="24"/>
        </w:rPr>
        <w:t>, федеральных государственных требований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 требований, устанавливаемых образовательными организациями высшего образования (далее - самостоятельно устанавливаемые требования) (при их наличии).</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Подраздел "Стипендии и меры поддержки обучающихся" создается в специальном разделе при предоставлении стипендий и иных мер социальной, материальной поддержки обучающимся (воспитанникам).</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Подраздел "Организация питания в образовательной организации" создается в специальном разделе государственными и муниципальными общеобразовательными организациями.</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3.1. Главная страница подраздела "Основные сведения" должна содержать информацию:</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о полном и сокращенном (при наличии) наименовании образовательной организации;</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о дате создания образовательной организации;</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об учредителе (учредителях) образовательной организации;</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о наименовании представительств и филиалов образовательной организации (при наличии) (в том числе, находящихся за пределами Российской Федерации);</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о месте нахождения образовательной организации, ее представительств и филиалов (при наличии);</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о режиме и графике работы образовательной организации, ее представительств и филиалов (при наличии);</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о контактных телефонах образовательной организации, ее представительств и филиалов (при наличии);</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об адресах электронной почты образовательной организации, ее представительств и филиалов (при наличии);</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rsidR="00D116ED" w:rsidRPr="00D116ED" w:rsidRDefault="00D116ED" w:rsidP="00D116ED">
      <w:pPr>
        <w:shd w:val="clear" w:color="auto" w:fill="FFFFFF"/>
        <w:spacing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lastRenderedPageBreak/>
        <w:t>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w:t>
      </w:r>
      <w:hyperlink r:id="rId11" w:anchor="block_109063" w:history="1">
        <w:r w:rsidRPr="00D116ED">
          <w:rPr>
            <w:rFonts w:ascii="Times New Roman" w:eastAsia="Times New Roman" w:hAnsi="Times New Roman" w:cs="Times New Roman"/>
            <w:sz w:val="24"/>
            <w:szCs w:val="24"/>
          </w:rPr>
          <w:t>частью 4 статьи 91</w:t>
        </w:r>
      </w:hyperlink>
      <w:r w:rsidRPr="00D116ED">
        <w:rPr>
          <w:rFonts w:ascii="Times New Roman" w:eastAsia="Times New Roman" w:hAnsi="Times New Roman" w:cs="Times New Roman"/>
          <w:sz w:val="24"/>
          <w:szCs w:val="24"/>
        </w:rPr>
        <w:t> Федерального закона от 29 декабря 2012 г. N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rsidR="00D116ED" w:rsidRPr="00D116ED" w:rsidRDefault="00D116ED" w:rsidP="00D116ED">
      <w:pPr>
        <w:shd w:val="clear" w:color="auto" w:fill="FFFFFF"/>
        <w:spacing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3.2. Главная страница подраздела "Структура и органы управления образовательной организацией" должна содержать информацию:</w:t>
      </w:r>
    </w:p>
    <w:p w:rsidR="00D116ED" w:rsidRPr="00D116ED" w:rsidRDefault="00D116ED" w:rsidP="00D116ED">
      <w:pPr>
        <w:shd w:val="clear" w:color="auto" w:fill="FFFFFF"/>
        <w:spacing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о структуре и об органах управления образовательной организации с указанием наименований структурных подразделений (органов управления);</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о фамилиях, именах, отчествах (при наличии) и должностях руководителей структурных подразделений;</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об адресах электронной почты структурных подразделений (органов управления) образовательной организации (при наличии электронной почты);</w:t>
      </w:r>
    </w:p>
    <w:p w:rsidR="00D116ED" w:rsidRPr="00D116ED" w:rsidRDefault="00D116ED" w:rsidP="00D116ED">
      <w:pPr>
        <w:shd w:val="clear" w:color="auto" w:fill="FFFFFF"/>
        <w:spacing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 xml:space="preserve">о </w:t>
      </w:r>
      <w:proofErr w:type="gramStart"/>
      <w:r w:rsidRPr="00D116ED">
        <w:rPr>
          <w:rFonts w:ascii="Times New Roman" w:eastAsia="Times New Roman" w:hAnsi="Times New Roman" w:cs="Times New Roman"/>
          <w:sz w:val="24"/>
          <w:szCs w:val="24"/>
        </w:rPr>
        <w:t>положениях</w:t>
      </w:r>
      <w:proofErr w:type="gramEnd"/>
      <w:r w:rsidRPr="00D116ED">
        <w:rPr>
          <w:rFonts w:ascii="Times New Roman" w:eastAsia="Times New Roman" w:hAnsi="Times New Roman" w:cs="Times New Roman"/>
          <w:sz w:val="24"/>
          <w:szCs w:val="24"/>
        </w:rPr>
        <w:t xml:space="preserve">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электронной подписью в соответствии с </w:t>
      </w:r>
      <w:hyperlink r:id="rId12" w:anchor="block_21" w:history="1">
        <w:r w:rsidRPr="00D116ED">
          <w:rPr>
            <w:rFonts w:ascii="Times New Roman" w:eastAsia="Times New Roman" w:hAnsi="Times New Roman" w:cs="Times New Roman"/>
            <w:sz w:val="24"/>
            <w:szCs w:val="24"/>
          </w:rPr>
          <w:t>Федеральным законом</w:t>
        </w:r>
      </w:hyperlink>
      <w:r w:rsidRPr="00D116ED">
        <w:rPr>
          <w:rFonts w:ascii="Times New Roman" w:eastAsia="Times New Roman" w:hAnsi="Times New Roman" w:cs="Times New Roman"/>
          <w:sz w:val="24"/>
          <w:szCs w:val="24"/>
        </w:rPr>
        <w:t> от 6 апреля 2011 г. N 63-ФЗ "Об электронной подписи"</w:t>
      </w:r>
      <w:r w:rsidRPr="00D116ED">
        <w:rPr>
          <w:rFonts w:ascii="Times New Roman" w:eastAsia="Times New Roman" w:hAnsi="Times New Roman" w:cs="Times New Roman"/>
          <w:sz w:val="18"/>
          <w:szCs w:val="18"/>
          <w:vertAlign w:val="superscript"/>
        </w:rPr>
        <w:t> </w:t>
      </w:r>
      <w:hyperlink r:id="rId13" w:anchor="block_3333" w:history="1">
        <w:r w:rsidRPr="00D116ED">
          <w:rPr>
            <w:rFonts w:ascii="Times New Roman" w:eastAsia="Times New Roman" w:hAnsi="Times New Roman" w:cs="Times New Roman"/>
            <w:sz w:val="18"/>
            <w:vertAlign w:val="superscript"/>
          </w:rPr>
          <w:t>3</w:t>
        </w:r>
      </w:hyperlink>
      <w:r w:rsidRPr="00D116ED">
        <w:rPr>
          <w:rFonts w:ascii="Times New Roman" w:eastAsia="Times New Roman" w:hAnsi="Times New Roman" w:cs="Times New Roman"/>
          <w:sz w:val="24"/>
          <w:szCs w:val="24"/>
        </w:rPr>
        <w:t> (далее - электронный документ) (при наличии структурных подразделений (органов управления).</w:t>
      </w:r>
    </w:p>
    <w:p w:rsidR="00D116ED" w:rsidRPr="00D116ED" w:rsidRDefault="00D116ED" w:rsidP="00D116ED">
      <w:pPr>
        <w:shd w:val="clear" w:color="auto" w:fill="FFFFFF"/>
        <w:spacing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3.3. На главной странице подраздела "Документы" должны быть размещены следующие документы в виде копий и электронных документов (в части документов, самостоятельно разрабатываемых и утверждаемых образовательной организацией):</w:t>
      </w:r>
    </w:p>
    <w:p w:rsidR="00D116ED" w:rsidRPr="00D116ED" w:rsidRDefault="00D116ED" w:rsidP="00D116ED">
      <w:pPr>
        <w:shd w:val="clear" w:color="auto" w:fill="FFFFFF"/>
        <w:spacing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устав образовательной организации;</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свидетельство о государственной аккредитации (с приложениями) (при наличии);</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 xml:space="preserve">правила внутреннего распорядка </w:t>
      </w:r>
      <w:proofErr w:type="gramStart"/>
      <w:r w:rsidRPr="00D116ED">
        <w:rPr>
          <w:rFonts w:ascii="Times New Roman" w:eastAsia="Times New Roman" w:hAnsi="Times New Roman" w:cs="Times New Roman"/>
          <w:sz w:val="24"/>
          <w:szCs w:val="24"/>
        </w:rPr>
        <w:t>обучающихся</w:t>
      </w:r>
      <w:proofErr w:type="gramEnd"/>
      <w:r w:rsidRPr="00D116ED">
        <w:rPr>
          <w:rFonts w:ascii="Times New Roman" w:eastAsia="Times New Roman" w:hAnsi="Times New Roman" w:cs="Times New Roman"/>
          <w:sz w:val="24"/>
          <w:szCs w:val="24"/>
        </w:rPr>
        <w:t>;</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правила внутреннего трудового распорядка;</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коллективный договор (при наличии);</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 xml:space="preserve">отчет о результатах </w:t>
      </w:r>
      <w:proofErr w:type="spellStart"/>
      <w:r w:rsidRPr="00D116ED">
        <w:rPr>
          <w:rFonts w:ascii="Times New Roman" w:eastAsia="Times New Roman" w:hAnsi="Times New Roman" w:cs="Times New Roman"/>
          <w:sz w:val="24"/>
          <w:szCs w:val="24"/>
        </w:rPr>
        <w:t>самообследования</w:t>
      </w:r>
      <w:proofErr w:type="spellEnd"/>
      <w:r w:rsidRPr="00D116ED">
        <w:rPr>
          <w:rFonts w:ascii="Times New Roman" w:eastAsia="Times New Roman" w:hAnsi="Times New Roman" w:cs="Times New Roman"/>
          <w:sz w:val="24"/>
          <w:szCs w:val="24"/>
        </w:rPr>
        <w:t>;</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lastRenderedPageBreak/>
        <w:t>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 xml:space="preserve">правила приема </w:t>
      </w:r>
      <w:proofErr w:type="gramStart"/>
      <w:r w:rsidRPr="00D116ED">
        <w:rPr>
          <w:rFonts w:ascii="Times New Roman" w:eastAsia="Times New Roman" w:hAnsi="Times New Roman" w:cs="Times New Roman"/>
          <w:sz w:val="24"/>
          <w:szCs w:val="24"/>
        </w:rPr>
        <w:t>обучающихся</w:t>
      </w:r>
      <w:proofErr w:type="gramEnd"/>
      <w:r w:rsidRPr="00D116ED">
        <w:rPr>
          <w:rFonts w:ascii="Times New Roman" w:eastAsia="Times New Roman" w:hAnsi="Times New Roman" w:cs="Times New Roman"/>
          <w:sz w:val="24"/>
          <w:szCs w:val="24"/>
        </w:rPr>
        <w:t>;</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режим занятий обучающихся;</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 xml:space="preserve">формы, периодичность и порядок текущего контроля успеваемости и промежуточной аттестации </w:t>
      </w:r>
      <w:proofErr w:type="gramStart"/>
      <w:r w:rsidRPr="00D116ED">
        <w:rPr>
          <w:rFonts w:ascii="Times New Roman" w:eastAsia="Times New Roman" w:hAnsi="Times New Roman" w:cs="Times New Roman"/>
          <w:sz w:val="24"/>
          <w:szCs w:val="24"/>
        </w:rPr>
        <w:t>обучающихся</w:t>
      </w:r>
      <w:proofErr w:type="gramEnd"/>
      <w:r w:rsidRPr="00D116ED">
        <w:rPr>
          <w:rFonts w:ascii="Times New Roman" w:eastAsia="Times New Roman" w:hAnsi="Times New Roman" w:cs="Times New Roman"/>
          <w:sz w:val="24"/>
          <w:szCs w:val="24"/>
        </w:rPr>
        <w:t>;</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 xml:space="preserve">порядок и основания перевода, отчисления и восстановления </w:t>
      </w:r>
      <w:proofErr w:type="gramStart"/>
      <w:r w:rsidRPr="00D116ED">
        <w:rPr>
          <w:rFonts w:ascii="Times New Roman" w:eastAsia="Times New Roman" w:hAnsi="Times New Roman" w:cs="Times New Roman"/>
          <w:sz w:val="24"/>
          <w:szCs w:val="24"/>
        </w:rPr>
        <w:t>обучающихся</w:t>
      </w:r>
      <w:proofErr w:type="gramEnd"/>
      <w:r w:rsidRPr="00D116ED">
        <w:rPr>
          <w:rFonts w:ascii="Times New Roman" w:eastAsia="Times New Roman" w:hAnsi="Times New Roman" w:cs="Times New Roman"/>
          <w:sz w:val="24"/>
          <w:szCs w:val="24"/>
        </w:rPr>
        <w:t>;</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3.4. Подраздел "Образование" должен содержать информацию:</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r w:rsidRPr="00D116ED">
        <w:rPr>
          <w:rFonts w:ascii="Times New Roman" w:eastAsia="Times New Roman" w:hAnsi="Times New Roman" w:cs="Times New Roman"/>
          <w:sz w:val="24"/>
          <w:szCs w:val="24"/>
        </w:rPr>
        <w:t xml:space="preserve">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rsidR="00D116ED" w:rsidRPr="00D116ED" w:rsidRDefault="00D116ED" w:rsidP="00D116ED">
      <w:pPr>
        <w:pStyle w:val="a5"/>
        <w:numPr>
          <w:ilvl w:val="0"/>
          <w:numId w:val="2"/>
        </w:num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форм обучения;</w:t>
      </w:r>
    </w:p>
    <w:p w:rsidR="00D116ED" w:rsidRPr="00D116ED" w:rsidRDefault="00D116ED" w:rsidP="00D116ED">
      <w:pPr>
        <w:pStyle w:val="a5"/>
        <w:numPr>
          <w:ilvl w:val="0"/>
          <w:numId w:val="2"/>
        </w:num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нормативного срока обучения;</w:t>
      </w:r>
    </w:p>
    <w:p w:rsidR="00D116ED" w:rsidRPr="00D116ED" w:rsidRDefault="00D116ED" w:rsidP="00D116ED">
      <w:pPr>
        <w:pStyle w:val="a5"/>
        <w:numPr>
          <w:ilvl w:val="0"/>
          <w:numId w:val="2"/>
        </w:num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rsidR="00D116ED" w:rsidRPr="00D116ED" w:rsidRDefault="00D116ED" w:rsidP="00D116ED">
      <w:pPr>
        <w:pStyle w:val="a5"/>
        <w:numPr>
          <w:ilvl w:val="0"/>
          <w:numId w:val="2"/>
        </w:num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язык</w:t>
      </w:r>
      <w:proofErr w:type="gramStart"/>
      <w:r w:rsidRPr="00D116ED">
        <w:rPr>
          <w:rFonts w:ascii="Times New Roman" w:eastAsia="Times New Roman" w:hAnsi="Times New Roman" w:cs="Times New Roman"/>
          <w:sz w:val="24"/>
          <w:szCs w:val="24"/>
        </w:rPr>
        <w:t>а(</w:t>
      </w:r>
      <w:proofErr w:type="spellStart"/>
      <w:proofErr w:type="gramEnd"/>
      <w:r w:rsidRPr="00D116ED">
        <w:rPr>
          <w:rFonts w:ascii="Times New Roman" w:eastAsia="Times New Roman" w:hAnsi="Times New Roman" w:cs="Times New Roman"/>
          <w:sz w:val="24"/>
          <w:szCs w:val="24"/>
        </w:rPr>
        <w:t>х</w:t>
      </w:r>
      <w:proofErr w:type="spellEnd"/>
      <w:r w:rsidRPr="00D116ED">
        <w:rPr>
          <w:rFonts w:ascii="Times New Roman" w:eastAsia="Times New Roman" w:hAnsi="Times New Roman" w:cs="Times New Roman"/>
          <w:sz w:val="24"/>
          <w:szCs w:val="24"/>
        </w:rPr>
        <w:t>), на котором(</w:t>
      </w:r>
      <w:proofErr w:type="spellStart"/>
      <w:r w:rsidRPr="00D116ED">
        <w:rPr>
          <w:rFonts w:ascii="Times New Roman" w:eastAsia="Times New Roman" w:hAnsi="Times New Roman" w:cs="Times New Roman"/>
          <w:sz w:val="24"/>
          <w:szCs w:val="24"/>
        </w:rPr>
        <w:t>ых</w:t>
      </w:r>
      <w:proofErr w:type="spellEnd"/>
      <w:r w:rsidRPr="00D116ED">
        <w:rPr>
          <w:rFonts w:ascii="Times New Roman" w:eastAsia="Times New Roman" w:hAnsi="Times New Roman" w:cs="Times New Roman"/>
          <w:sz w:val="24"/>
          <w:szCs w:val="24"/>
        </w:rPr>
        <w:t>) осуществляется образование (обучение);</w:t>
      </w:r>
    </w:p>
    <w:p w:rsidR="00D116ED" w:rsidRPr="00D116ED" w:rsidRDefault="00D116ED" w:rsidP="00D116ED">
      <w:pPr>
        <w:pStyle w:val="a5"/>
        <w:numPr>
          <w:ilvl w:val="0"/>
          <w:numId w:val="2"/>
        </w:num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учебных предметов, курсов, дисциплин (модулей), предусмотренных соответствующей образовательной программой;</w:t>
      </w:r>
    </w:p>
    <w:p w:rsidR="00D116ED" w:rsidRPr="00D116ED" w:rsidRDefault="00D116ED" w:rsidP="00D116ED">
      <w:pPr>
        <w:pStyle w:val="a5"/>
        <w:numPr>
          <w:ilvl w:val="0"/>
          <w:numId w:val="2"/>
        </w:num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практики, предусмотренной соответствующей образовательной программой;</w:t>
      </w:r>
    </w:p>
    <w:p w:rsidR="00D116ED" w:rsidRPr="00D116ED" w:rsidRDefault="00D116ED" w:rsidP="00D116ED">
      <w:pPr>
        <w:pStyle w:val="a5"/>
        <w:numPr>
          <w:ilvl w:val="0"/>
          <w:numId w:val="2"/>
        </w:num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об использовании при реализации образовательной программы электронного обучения и дистанционных образовательных технологий;</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подпункте "б" подпункта 3.4. пункта 3 настоящих Требований, в том числе:</w:t>
      </w:r>
    </w:p>
    <w:p w:rsidR="00D116ED" w:rsidRPr="002A79E1" w:rsidRDefault="00D116ED" w:rsidP="002A79E1">
      <w:pPr>
        <w:pStyle w:val="a5"/>
        <w:numPr>
          <w:ilvl w:val="0"/>
          <w:numId w:val="3"/>
        </w:numPr>
        <w:shd w:val="clear" w:color="auto" w:fill="FFFFFF"/>
        <w:spacing w:after="300" w:line="240" w:lineRule="auto"/>
        <w:rPr>
          <w:rFonts w:ascii="Times New Roman" w:eastAsia="Times New Roman" w:hAnsi="Times New Roman" w:cs="Times New Roman"/>
          <w:sz w:val="24"/>
          <w:szCs w:val="24"/>
        </w:rPr>
      </w:pPr>
      <w:r w:rsidRPr="002A79E1">
        <w:rPr>
          <w:rFonts w:ascii="Times New Roman" w:eastAsia="Times New Roman" w:hAnsi="Times New Roman" w:cs="Times New Roman"/>
          <w:sz w:val="24"/>
          <w:szCs w:val="24"/>
        </w:rPr>
        <w:t>об учебном плане с приложением его в виде электронного документа;</w:t>
      </w:r>
    </w:p>
    <w:p w:rsidR="00D116ED" w:rsidRPr="002A79E1" w:rsidRDefault="00D116ED" w:rsidP="002A79E1">
      <w:pPr>
        <w:pStyle w:val="a5"/>
        <w:numPr>
          <w:ilvl w:val="0"/>
          <w:numId w:val="3"/>
        </w:numPr>
        <w:shd w:val="clear" w:color="auto" w:fill="FFFFFF"/>
        <w:spacing w:after="300" w:line="240" w:lineRule="auto"/>
        <w:rPr>
          <w:rFonts w:ascii="Times New Roman" w:eastAsia="Times New Roman" w:hAnsi="Times New Roman" w:cs="Times New Roman"/>
          <w:sz w:val="24"/>
          <w:szCs w:val="24"/>
        </w:rPr>
      </w:pPr>
      <w:r w:rsidRPr="002A79E1">
        <w:rPr>
          <w:rFonts w:ascii="Times New Roman" w:eastAsia="Times New Roman" w:hAnsi="Times New Roman" w:cs="Times New Roman"/>
          <w:sz w:val="24"/>
          <w:szCs w:val="24"/>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D116ED" w:rsidRPr="002A79E1" w:rsidRDefault="00D116ED" w:rsidP="002A79E1">
      <w:pPr>
        <w:pStyle w:val="a5"/>
        <w:numPr>
          <w:ilvl w:val="0"/>
          <w:numId w:val="3"/>
        </w:numPr>
        <w:shd w:val="clear" w:color="auto" w:fill="FFFFFF"/>
        <w:spacing w:after="300" w:line="240" w:lineRule="auto"/>
        <w:rPr>
          <w:rFonts w:ascii="Times New Roman" w:eastAsia="Times New Roman" w:hAnsi="Times New Roman" w:cs="Times New Roman"/>
          <w:sz w:val="24"/>
          <w:szCs w:val="24"/>
        </w:rPr>
      </w:pPr>
      <w:r w:rsidRPr="002A79E1">
        <w:rPr>
          <w:rFonts w:ascii="Times New Roman" w:eastAsia="Times New Roman" w:hAnsi="Times New Roman" w:cs="Times New Roman"/>
          <w:sz w:val="24"/>
          <w:szCs w:val="24"/>
        </w:rPr>
        <w:t>о календарном учебном графике с приложением его в виде электронного документа;</w:t>
      </w:r>
    </w:p>
    <w:p w:rsidR="00D116ED" w:rsidRPr="002A79E1" w:rsidRDefault="00D116ED" w:rsidP="002A79E1">
      <w:pPr>
        <w:pStyle w:val="a5"/>
        <w:numPr>
          <w:ilvl w:val="0"/>
          <w:numId w:val="3"/>
        </w:numPr>
        <w:shd w:val="clear" w:color="auto" w:fill="FFFFFF"/>
        <w:spacing w:after="0" w:line="240" w:lineRule="auto"/>
        <w:rPr>
          <w:rFonts w:ascii="Times New Roman" w:eastAsia="Times New Roman" w:hAnsi="Times New Roman" w:cs="Times New Roman"/>
          <w:sz w:val="24"/>
          <w:szCs w:val="24"/>
        </w:rPr>
      </w:pPr>
      <w:proofErr w:type="gramStart"/>
      <w:r w:rsidRPr="002A79E1">
        <w:rPr>
          <w:rFonts w:ascii="Times New Roman" w:eastAsia="Times New Roman" w:hAnsi="Times New Roman" w:cs="Times New Roman"/>
          <w:sz w:val="24"/>
          <w:szCs w:val="24"/>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w:t>
      </w:r>
      <w:hyperlink r:id="rId14" w:anchor="block_1211" w:history="1">
        <w:r w:rsidRPr="002A79E1">
          <w:rPr>
            <w:rFonts w:ascii="Times New Roman" w:eastAsia="Times New Roman" w:hAnsi="Times New Roman" w:cs="Times New Roman"/>
            <w:sz w:val="24"/>
            <w:szCs w:val="24"/>
          </w:rPr>
          <w:t>частью 1 статьи 12.1</w:t>
        </w:r>
      </w:hyperlink>
      <w:r w:rsidRPr="002A79E1">
        <w:rPr>
          <w:rFonts w:ascii="Times New Roman" w:eastAsia="Times New Roman" w:hAnsi="Times New Roman" w:cs="Times New Roman"/>
          <w:sz w:val="24"/>
          <w:szCs w:val="24"/>
        </w:rPr>
        <w:t xml:space="preserve"> Федерального </w:t>
      </w:r>
      <w:r w:rsidRPr="002A79E1">
        <w:rPr>
          <w:rFonts w:ascii="Times New Roman" w:eastAsia="Times New Roman" w:hAnsi="Times New Roman" w:cs="Times New Roman"/>
          <w:sz w:val="24"/>
          <w:szCs w:val="24"/>
        </w:rPr>
        <w:lastRenderedPageBreak/>
        <w:t>закона от 29 декабря 2012 г. N 273-ФЗ "Об образовании в Российской Федерации", в виде электронного документа;</w:t>
      </w:r>
      <w:proofErr w:type="gramEnd"/>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 xml:space="preserve">в) о численности </w:t>
      </w:r>
      <w:proofErr w:type="gramStart"/>
      <w:r w:rsidRPr="00D116ED">
        <w:rPr>
          <w:rFonts w:ascii="Times New Roman" w:eastAsia="Times New Roman" w:hAnsi="Times New Roman" w:cs="Times New Roman"/>
          <w:sz w:val="24"/>
          <w:szCs w:val="24"/>
        </w:rPr>
        <w:t>обучающихся</w:t>
      </w:r>
      <w:proofErr w:type="gramEnd"/>
      <w:r w:rsidRPr="00D116ED">
        <w:rPr>
          <w:rFonts w:ascii="Times New Roman" w:eastAsia="Times New Roman" w:hAnsi="Times New Roman" w:cs="Times New Roman"/>
          <w:sz w:val="24"/>
          <w:szCs w:val="24"/>
        </w:rPr>
        <w:t xml:space="preserve"> по реализуемым образовательным программам, в том числе:</w:t>
      </w:r>
    </w:p>
    <w:p w:rsidR="00D116ED" w:rsidRPr="002A79E1" w:rsidRDefault="00D116ED" w:rsidP="002A79E1">
      <w:pPr>
        <w:pStyle w:val="a5"/>
        <w:numPr>
          <w:ilvl w:val="0"/>
          <w:numId w:val="4"/>
        </w:numPr>
        <w:shd w:val="clear" w:color="auto" w:fill="FFFFFF"/>
        <w:spacing w:after="300" w:line="240" w:lineRule="auto"/>
        <w:rPr>
          <w:rFonts w:ascii="Times New Roman" w:eastAsia="Times New Roman" w:hAnsi="Times New Roman" w:cs="Times New Roman"/>
          <w:sz w:val="24"/>
          <w:szCs w:val="24"/>
        </w:rPr>
      </w:pPr>
      <w:r w:rsidRPr="002A79E1">
        <w:rPr>
          <w:rFonts w:ascii="Times New Roman" w:eastAsia="Times New Roman" w:hAnsi="Times New Roman" w:cs="Times New Roman"/>
          <w:sz w:val="24"/>
          <w:szCs w:val="24"/>
        </w:rPr>
        <w:t xml:space="preserve">об общей численности </w:t>
      </w:r>
      <w:proofErr w:type="gramStart"/>
      <w:r w:rsidRPr="002A79E1">
        <w:rPr>
          <w:rFonts w:ascii="Times New Roman" w:eastAsia="Times New Roman" w:hAnsi="Times New Roman" w:cs="Times New Roman"/>
          <w:sz w:val="24"/>
          <w:szCs w:val="24"/>
        </w:rPr>
        <w:t>обучающихся</w:t>
      </w:r>
      <w:proofErr w:type="gramEnd"/>
      <w:r w:rsidRPr="002A79E1">
        <w:rPr>
          <w:rFonts w:ascii="Times New Roman" w:eastAsia="Times New Roman" w:hAnsi="Times New Roman" w:cs="Times New Roman"/>
          <w:sz w:val="24"/>
          <w:szCs w:val="24"/>
        </w:rPr>
        <w:t>;</w:t>
      </w:r>
    </w:p>
    <w:p w:rsidR="00D116ED" w:rsidRPr="002A79E1" w:rsidRDefault="00D116ED" w:rsidP="002A79E1">
      <w:pPr>
        <w:pStyle w:val="a5"/>
        <w:numPr>
          <w:ilvl w:val="0"/>
          <w:numId w:val="4"/>
        </w:numPr>
        <w:shd w:val="clear" w:color="auto" w:fill="FFFFFF"/>
        <w:spacing w:after="300" w:line="240" w:lineRule="auto"/>
        <w:rPr>
          <w:rFonts w:ascii="Times New Roman" w:eastAsia="Times New Roman" w:hAnsi="Times New Roman" w:cs="Times New Roman"/>
          <w:sz w:val="24"/>
          <w:szCs w:val="24"/>
        </w:rPr>
      </w:pPr>
      <w:r w:rsidRPr="002A79E1">
        <w:rPr>
          <w:rFonts w:ascii="Times New Roman" w:eastAsia="Times New Roman" w:hAnsi="Times New Roman" w:cs="Times New Roman"/>
          <w:sz w:val="24"/>
          <w:szCs w:val="24"/>
        </w:rPr>
        <w:t>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D116ED" w:rsidRPr="002A79E1" w:rsidRDefault="00D116ED" w:rsidP="002A79E1">
      <w:pPr>
        <w:pStyle w:val="a5"/>
        <w:numPr>
          <w:ilvl w:val="0"/>
          <w:numId w:val="4"/>
        </w:numPr>
        <w:shd w:val="clear" w:color="auto" w:fill="FFFFFF"/>
        <w:spacing w:after="300" w:line="240" w:lineRule="auto"/>
        <w:rPr>
          <w:rFonts w:ascii="Times New Roman" w:eastAsia="Times New Roman" w:hAnsi="Times New Roman" w:cs="Times New Roman"/>
          <w:sz w:val="24"/>
          <w:szCs w:val="24"/>
        </w:rPr>
      </w:pPr>
      <w:r w:rsidRPr="002A79E1">
        <w:rPr>
          <w:rFonts w:ascii="Times New Roman" w:eastAsia="Times New Roman" w:hAnsi="Times New Roman" w:cs="Times New Roman"/>
          <w:sz w:val="24"/>
          <w:szCs w:val="24"/>
        </w:rPr>
        <w:t>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D116ED" w:rsidRPr="002A79E1" w:rsidRDefault="00D116ED" w:rsidP="002A79E1">
      <w:pPr>
        <w:pStyle w:val="a5"/>
        <w:numPr>
          <w:ilvl w:val="0"/>
          <w:numId w:val="4"/>
        </w:numPr>
        <w:shd w:val="clear" w:color="auto" w:fill="FFFFFF"/>
        <w:spacing w:after="300" w:line="240" w:lineRule="auto"/>
        <w:rPr>
          <w:rFonts w:ascii="Times New Roman" w:eastAsia="Times New Roman" w:hAnsi="Times New Roman" w:cs="Times New Roman"/>
          <w:sz w:val="24"/>
          <w:szCs w:val="24"/>
        </w:rPr>
      </w:pPr>
      <w:r w:rsidRPr="002A79E1">
        <w:rPr>
          <w:rFonts w:ascii="Times New Roman" w:eastAsia="Times New Roman" w:hAnsi="Times New Roman" w:cs="Times New Roman"/>
          <w:sz w:val="24"/>
          <w:szCs w:val="24"/>
        </w:rPr>
        <w:t>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rsidR="00D116ED" w:rsidRPr="002A79E1" w:rsidRDefault="00D116ED" w:rsidP="002A79E1">
      <w:pPr>
        <w:pStyle w:val="a5"/>
        <w:numPr>
          <w:ilvl w:val="0"/>
          <w:numId w:val="4"/>
        </w:numPr>
        <w:shd w:val="clear" w:color="auto" w:fill="FFFFFF"/>
        <w:spacing w:after="300" w:line="240" w:lineRule="auto"/>
        <w:rPr>
          <w:rFonts w:ascii="Times New Roman" w:eastAsia="Times New Roman" w:hAnsi="Times New Roman" w:cs="Times New Roman"/>
          <w:sz w:val="24"/>
          <w:szCs w:val="24"/>
        </w:rPr>
      </w:pPr>
      <w:r w:rsidRPr="002A79E1">
        <w:rPr>
          <w:rFonts w:ascii="Times New Roman" w:eastAsia="Times New Roman" w:hAnsi="Times New Roman" w:cs="Times New Roman"/>
          <w:sz w:val="24"/>
          <w:szCs w:val="24"/>
        </w:rPr>
        <w:t>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
    <w:p w:rsidR="00D116ED" w:rsidRPr="002A79E1" w:rsidRDefault="00D116ED" w:rsidP="002A79E1">
      <w:pPr>
        <w:pStyle w:val="a5"/>
        <w:numPr>
          <w:ilvl w:val="0"/>
          <w:numId w:val="4"/>
        </w:numPr>
        <w:shd w:val="clear" w:color="auto" w:fill="FFFFFF"/>
        <w:spacing w:after="300" w:line="240" w:lineRule="auto"/>
        <w:rPr>
          <w:rFonts w:ascii="Times New Roman" w:eastAsia="Times New Roman" w:hAnsi="Times New Roman" w:cs="Times New Roman"/>
          <w:sz w:val="24"/>
          <w:szCs w:val="24"/>
        </w:rPr>
      </w:pPr>
      <w:r w:rsidRPr="002A79E1">
        <w:rPr>
          <w:rFonts w:ascii="Times New Roman" w:eastAsia="Times New Roman" w:hAnsi="Times New Roman" w:cs="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D116ED" w:rsidRPr="002A79E1" w:rsidRDefault="00D116ED" w:rsidP="002A79E1">
      <w:pPr>
        <w:pStyle w:val="a5"/>
        <w:numPr>
          <w:ilvl w:val="0"/>
          <w:numId w:val="4"/>
        </w:numPr>
        <w:shd w:val="clear" w:color="auto" w:fill="FFFFFF"/>
        <w:spacing w:after="300" w:line="240" w:lineRule="auto"/>
        <w:rPr>
          <w:rFonts w:ascii="Times New Roman" w:eastAsia="Times New Roman" w:hAnsi="Times New Roman" w:cs="Times New Roman"/>
          <w:sz w:val="24"/>
          <w:szCs w:val="24"/>
        </w:rPr>
      </w:pPr>
      <w:r w:rsidRPr="002A79E1">
        <w:rPr>
          <w:rFonts w:ascii="Times New Roman" w:eastAsia="Times New Roman" w:hAnsi="Times New Roman" w:cs="Times New Roman"/>
          <w:sz w:val="24"/>
          <w:szCs w:val="24"/>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p w:rsidR="00D116ED" w:rsidRPr="002A79E1" w:rsidRDefault="00D116ED" w:rsidP="002A79E1">
      <w:pPr>
        <w:pStyle w:val="a5"/>
        <w:numPr>
          <w:ilvl w:val="0"/>
          <w:numId w:val="4"/>
        </w:numPr>
        <w:shd w:val="clear" w:color="auto" w:fill="FFFFFF"/>
        <w:spacing w:after="300" w:line="240" w:lineRule="auto"/>
        <w:rPr>
          <w:rFonts w:ascii="Times New Roman" w:eastAsia="Times New Roman" w:hAnsi="Times New Roman" w:cs="Times New Roman"/>
          <w:sz w:val="24"/>
          <w:szCs w:val="24"/>
        </w:rPr>
      </w:pPr>
      <w:r w:rsidRPr="002A79E1">
        <w:rPr>
          <w:rFonts w:ascii="Times New Roman" w:eastAsia="Times New Roman" w:hAnsi="Times New Roman" w:cs="Times New Roman"/>
          <w:sz w:val="24"/>
          <w:szCs w:val="24"/>
        </w:rPr>
        <w:t>об уровне образования;</w:t>
      </w:r>
    </w:p>
    <w:p w:rsidR="00D116ED" w:rsidRPr="002A79E1" w:rsidRDefault="00D116ED" w:rsidP="002A79E1">
      <w:pPr>
        <w:pStyle w:val="a5"/>
        <w:numPr>
          <w:ilvl w:val="0"/>
          <w:numId w:val="4"/>
        </w:numPr>
        <w:shd w:val="clear" w:color="auto" w:fill="FFFFFF"/>
        <w:spacing w:after="300" w:line="240" w:lineRule="auto"/>
        <w:rPr>
          <w:rFonts w:ascii="Times New Roman" w:eastAsia="Times New Roman" w:hAnsi="Times New Roman" w:cs="Times New Roman"/>
          <w:sz w:val="24"/>
          <w:szCs w:val="24"/>
        </w:rPr>
      </w:pPr>
      <w:r w:rsidRPr="002A79E1">
        <w:rPr>
          <w:rFonts w:ascii="Times New Roman" w:eastAsia="Times New Roman" w:hAnsi="Times New Roman" w:cs="Times New Roman"/>
          <w:sz w:val="24"/>
          <w:szCs w:val="24"/>
        </w:rPr>
        <w:t>о коде и наименовании профессии, специальности, направления подготовки, научной специальности;</w:t>
      </w:r>
    </w:p>
    <w:p w:rsidR="00D116ED" w:rsidRPr="002A79E1" w:rsidRDefault="00D116ED" w:rsidP="002A79E1">
      <w:pPr>
        <w:pStyle w:val="a5"/>
        <w:numPr>
          <w:ilvl w:val="0"/>
          <w:numId w:val="4"/>
        </w:numPr>
        <w:shd w:val="clear" w:color="auto" w:fill="FFFFFF"/>
        <w:spacing w:after="300" w:line="240" w:lineRule="auto"/>
        <w:rPr>
          <w:rFonts w:ascii="Times New Roman" w:eastAsia="Times New Roman" w:hAnsi="Times New Roman" w:cs="Times New Roman"/>
          <w:sz w:val="24"/>
          <w:szCs w:val="24"/>
        </w:rPr>
      </w:pPr>
      <w:r w:rsidRPr="002A79E1">
        <w:rPr>
          <w:rFonts w:ascii="Times New Roman" w:eastAsia="Times New Roman" w:hAnsi="Times New Roman" w:cs="Times New Roman"/>
          <w:sz w:val="24"/>
          <w:szCs w:val="24"/>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образовательных организаций дополнительного профессионального образования) (при осуществлении научной (научно-исследовательской) деятельности);</w:t>
      </w:r>
    </w:p>
    <w:p w:rsidR="00D116ED" w:rsidRPr="002A79E1" w:rsidRDefault="00D116ED" w:rsidP="002A79E1">
      <w:pPr>
        <w:pStyle w:val="a5"/>
        <w:numPr>
          <w:ilvl w:val="0"/>
          <w:numId w:val="4"/>
        </w:numPr>
        <w:shd w:val="clear" w:color="auto" w:fill="FFFFFF"/>
        <w:spacing w:after="300" w:line="240" w:lineRule="auto"/>
        <w:rPr>
          <w:rFonts w:ascii="Times New Roman" w:eastAsia="Times New Roman" w:hAnsi="Times New Roman" w:cs="Times New Roman"/>
          <w:sz w:val="24"/>
          <w:szCs w:val="24"/>
        </w:rPr>
      </w:pPr>
      <w:r w:rsidRPr="002A79E1">
        <w:rPr>
          <w:rFonts w:ascii="Times New Roman" w:eastAsia="Times New Roman" w:hAnsi="Times New Roman" w:cs="Times New Roman"/>
          <w:sz w:val="24"/>
          <w:szCs w:val="24"/>
        </w:rPr>
        <w:t>о результатах приема по каждой профессии, по каждой специальности среднего профессионального образования, по каждому направлению подготовки или специальности высшего образования, научной специальности с различными условиями приема:</w:t>
      </w:r>
    </w:p>
    <w:p w:rsidR="00D116ED" w:rsidRPr="002A79E1" w:rsidRDefault="00D116ED" w:rsidP="002A79E1">
      <w:pPr>
        <w:pStyle w:val="a5"/>
        <w:numPr>
          <w:ilvl w:val="0"/>
          <w:numId w:val="4"/>
        </w:numPr>
        <w:shd w:val="clear" w:color="auto" w:fill="FFFFFF"/>
        <w:spacing w:after="300" w:line="240" w:lineRule="auto"/>
        <w:rPr>
          <w:rFonts w:ascii="Times New Roman" w:eastAsia="Times New Roman" w:hAnsi="Times New Roman" w:cs="Times New Roman"/>
          <w:sz w:val="24"/>
          <w:szCs w:val="24"/>
        </w:rPr>
      </w:pPr>
      <w:r w:rsidRPr="002A79E1">
        <w:rPr>
          <w:rFonts w:ascii="Times New Roman" w:eastAsia="Times New Roman" w:hAnsi="Times New Roman" w:cs="Times New Roman"/>
          <w:sz w:val="24"/>
          <w:szCs w:val="24"/>
        </w:rPr>
        <w:t>на места, финансируемые за счет бюджетных ассигнований федерального бюджета;</w:t>
      </w:r>
    </w:p>
    <w:p w:rsidR="00D116ED" w:rsidRPr="002A79E1" w:rsidRDefault="00D116ED" w:rsidP="002A79E1">
      <w:pPr>
        <w:pStyle w:val="a5"/>
        <w:numPr>
          <w:ilvl w:val="0"/>
          <w:numId w:val="4"/>
        </w:numPr>
        <w:shd w:val="clear" w:color="auto" w:fill="FFFFFF"/>
        <w:spacing w:after="300" w:line="240" w:lineRule="auto"/>
        <w:rPr>
          <w:rFonts w:ascii="Times New Roman" w:eastAsia="Times New Roman" w:hAnsi="Times New Roman" w:cs="Times New Roman"/>
          <w:sz w:val="24"/>
          <w:szCs w:val="24"/>
        </w:rPr>
      </w:pPr>
      <w:r w:rsidRPr="002A79E1">
        <w:rPr>
          <w:rFonts w:ascii="Times New Roman" w:eastAsia="Times New Roman" w:hAnsi="Times New Roman" w:cs="Times New Roman"/>
          <w:sz w:val="24"/>
          <w:szCs w:val="24"/>
        </w:rPr>
        <w:t>на места, финансируемые за счет бюджетных ассигнований бюджетов субъектов Российской Федерации;</w:t>
      </w:r>
    </w:p>
    <w:p w:rsidR="00D116ED" w:rsidRPr="002A79E1" w:rsidRDefault="00D116ED" w:rsidP="002A79E1">
      <w:pPr>
        <w:pStyle w:val="a5"/>
        <w:numPr>
          <w:ilvl w:val="0"/>
          <w:numId w:val="4"/>
        </w:numPr>
        <w:shd w:val="clear" w:color="auto" w:fill="FFFFFF"/>
        <w:spacing w:after="300" w:line="240" w:lineRule="auto"/>
        <w:rPr>
          <w:rFonts w:ascii="Times New Roman" w:eastAsia="Times New Roman" w:hAnsi="Times New Roman" w:cs="Times New Roman"/>
          <w:sz w:val="24"/>
          <w:szCs w:val="24"/>
        </w:rPr>
      </w:pPr>
      <w:r w:rsidRPr="002A79E1">
        <w:rPr>
          <w:rFonts w:ascii="Times New Roman" w:eastAsia="Times New Roman" w:hAnsi="Times New Roman" w:cs="Times New Roman"/>
          <w:sz w:val="24"/>
          <w:szCs w:val="24"/>
        </w:rPr>
        <w:t>на места, финансируемые за счет бюджетных ассигнований местных бюджетов;</w:t>
      </w:r>
    </w:p>
    <w:p w:rsidR="00D116ED" w:rsidRPr="002A79E1" w:rsidRDefault="00D116ED" w:rsidP="002A79E1">
      <w:pPr>
        <w:pStyle w:val="a5"/>
        <w:numPr>
          <w:ilvl w:val="0"/>
          <w:numId w:val="4"/>
        </w:numPr>
        <w:shd w:val="clear" w:color="auto" w:fill="FFFFFF"/>
        <w:spacing w:after="300" w:line="240" w:lineRule="auto"/>
        <w:rPr>
          <w:rFonts w:ascii="Times New Roman" w:eastAsia="Times New Roman" w:hAnsi="Times New Roman" w:cs="Times New Roman"/>
          <w:sz w:val="24"/>
          <w:szCs w:val="24"/>
        </w:rPr>
      </w:pPr>
      <w:r w:rsidRPr="002A79E1">
        <w:rPr>
          <w:rFonts w:ascii="Times New Roman" w:eastAsia="Times New Roman" w:hAnsi="Times New Roman" w:cs="Times New Roman"/>
          <w:sz w:val="24"/>
          <w:szCs w:val="24"/>
        </w:rPr>
        <w:t>по договорам об оказании платных образовательных услуг;</w:t>
      </w:r>
    </w:p>
    <w:p w:rsidR="00D116ED" w:rsidRPr="002A79E1" w:rsidRDefault="00D116ED" w:rsidP="002A79E1">
      <w:pPr>
        <w:pStyle w:val="a5"/>
        <w:numPr>
          <w:ilvl w:val="0"/>
          <w:numId w:val="4"/>
        </w:numPr>
        <w:shd w:val="clear" w:color="auto" w:fill="FFFFFF"/>
        <w:spacing w:after="300" w:line="240" w:lineRule="auto"/>
        <w:rPr>
          <w:rFonts w:ascii="Times New Roman" w:eastAsia="Times New Roman" w:hAnsi="Times New Roman" w:cs="Times New Roman"/>
          <w:sz w:val="24"/>
          <w:szCs w:val="24"/>
        </w:rPr>
      </w:pPr>
      <w:r w:rsidRPr="002A79E1">
        <w:rPr>
          <w:rFonts w:ascii="Times New Roman" w:eastAsia="Times New Roman" w:hAnsi="Times New Roman" w:cs="Times New Roman"/>
          <w:sz w:val="24"/>
          <w:szCs w:val="24"/>
        </w:rPr>
        <w:t>о средней сумме набранных баллов по всем вступительным испытаниям (при наличии вступительных испытаний);</w:t>
      </w:r>
    </w:p>
    <w:p w:rsidR="00D116ED" w:rsidRPr="002A79E1" w:rsidRDefault="00D116ED" w:rsidP="002A79E1">
      <w:pPr>
        <w:pStyle w:val="a5"/>
        <w:numPr>
          <w:ilvl w:val="0"/>
          <w:numId w:val="4"/>
        </w:numPr>
        <w:shd w:val="clear" w:color="auto" w:fill="FFFFFF"/>
        <w:spacing w:after="300" w:line="240" w:lineRule="auto"/>
        <w:rPr>
          <w:rFonts w:ascii="Times New Roman" w:eastAsia="Times New Roman" w:hAnsi="Times New Roman" w:cs="Times New Roman"/>
          <w:sz w:val="24"/>
          <w:szCs w:val="24"/>
        </w:rPr>
      </w:pPr>
      <w:r w:rsidRPr="002A79E1">
        <w:rPr>
          <w:rFonts w:ascii="Times New Roman" w:eastAsia="Times New Roman" w:hAnsi="Times New Roman" w:cs="Times New Roman"/>
          <w:sz w:val="24"/>
          <w:szCs w:val="24"/>
        </w:rPr>
        <w:t>о результатах перевода;</w:t>
      </w:r>
    </w:p>
    <w:p w:rsidR="00D116ED" w:rsidRPr="002A79E1" w:rsidRDefault="00D116ED" w:rsidP="002A79E1">
      <w:pPr>
        <w:pStyle w:val="a5"/>
        <w:numPr>
          <w:ilvl w:val="0"/>
          <w:numId w:val="4"/>
        </w:numPr>
        <w:shd w:val="clear" w:color="auto" w:fill="FFFFFF"/>
        <w:spacing w:after="300" w:line="240" w:lineRule="auto"/>
        <w:rPr>
          <w:rFonts w:ascii="Times New Roman" w:eastAsia="Times New Roman" w:hAnsi="Times New Roman" w:cs="Times New Roman"/>
          <w:sz w:val="24"/>
          <w:szCs w:val="24"/>
        </w:rPr>
      </w:pPr>
      <w:r w:rsidRPr="002A79E1">
        <w:rPr>
          <w:rFonts w:ascii="Times New Roman" w:eastAsia="Times New Roman" w:hAnsi="Times New Roman" w:cs="Times New Roman"/>
          <w:sz w:val="24"/>
          <w:szCs w:val="24"/>
        </w:rPr>
        <w:t>о результатах восстановления и отчисления;</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г) о лицензии на осуществление образовательной деятельности (выписке из реестра лицензий на осуществление образовательной деятельности).</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lastRenderedPageBreak/>
        <w:t>3.5. Главная страница подраздела "Образовательные стандарты и требования" должна содержать информацию:</w:t>
      </w:r>
    </w:p>
    <w:p w:rsidR="00D116ED" w:rsidRPr="00D116ED" w:rsidRDefault="00D116ED" w:rsidP="00D116ED">
      <w:pPr>
        <w:shd w:val="clear" w:color="auto" w:fill="FFFFFF"/>
        <w:spacing w:after="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о применяемых </w:t>
      </w:r>
      <w:hyperlink r:id="rId15" w:history="1">
        <w:r w:rsidRPr="00D116ED">
          <w:rPr>
            <w:rFonts w:ascii="Times New Roman" w:eastAsia="Times New Roman" w:hAnsi="Times New Roman" w:cs="Times New Roman"/>
            <w:sz w:val="24"/>
            <w:szCs w:val="24"/>
          </w:rPr>
          <w:t>федеральных государственных образовательных стандартах</w:t>
        </w:r>
      </w:hyperlink>
      <w:r w:rsidRPr="00D116ED">
        <w:rPr>
          <w:rFonts w:ascii="Times New Roman" w:eastAsia="Times New Roman" w:hAnsi="Times New Roman" w:cs="Times New Roman"/>
          <w:sz w:val="24"/>
          <w:szCs w:val="24"/>
        </w:rPr>
        <w:t>, федеральных государственных требованиях с приложением их копий или размещением гиперссылки на действующие редакции соответствующих документов;</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об утвержденных образовательных стандартах, самостоятельно устанавливаемых требованиях с приложением образовательных стандартов, самостоятельно устанавливаемых требований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3.6. Главная страница подраздела "Руководство. Педагогический (научно-педагогический) состав" должна содержать следующую информацию:</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а) о руководителе образовательной организации, в том числе:</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фамилия, имя, отчество (при наличии);</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наименование должности;</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контактные телефоны;</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адрес электронной почты;</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б) о заместителях руководителя образовательной организации (при наличии), в том числе:</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фамилия, имя, отчество (при наличии);</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наименование должности;</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контактные телефоны;</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адрес электронной почты;</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в) о руководителях филиалов, представительств образовательной организации (при наличии), в том числе:</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фамилия, имя, отчество (при наличии);</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наименование должности;</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контактные телефоны;</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адрес электронной почты;</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 xml:space="preserve">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w:t>
      </w:r>
      <w:r w:rsidRPr="00D116ED">
        <w:rPr>
          <w:rFonts w:ascii="Times New Roman" w:eastAsia="Times New Roman" w:hAnsi="Times New Roman" w:cs="Times New Roman"/>
          <w:sz w:val="24"/>
          <w:szCs w:val="24"/>
        </w:rPr>
        <w:lastRenderedPageBreak/>
        <w:t>Сайта, содержащим информацию, указанную в подпункте "г" подпункта 3.6. пункта 3 настоящих Требований, в том числе:</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фамилия, имя, отчество (при наличии);</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занимаемая должность (должности);</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уровень образования;</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квалификация;</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наименование направления подготовки и (или) специальности;</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ученая степень (при наличии);</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ученое звание (при наличии);</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повышение квалификации и (или) профессиональная переподготовка (при наличии);</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общий стаж работы;</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стаж работы по специальности;</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преподаваемые учебные предметы, курсы, дисциплины (модули).</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3.7. Главная страница подраздела "Материально-техническое обеспечение и оснащенность образовательного процесса" должна содержать информацию о материально-техническом обеспечении образовательной деятельности, в том числе сведения:</w:t>
      </w:r>
    </w:p>
    <w:p w:rsidR="00D116ED" w:rsidRPr="002A79E1" w:rsidRDefault="00D116ED" w:rsidP="002A79E1">
      <w:pPr>
        <w:pStyle w:val="a5"/>
        <w:numPr>
          <w:ilvl w:val="0"/>
          <w:numId w:val="5"/>
        </w:numPr>
        <w:shd w:val="clear" w:color="auto" w:fill="FFFFFF"/>
        <w:spacing w:after="300" w:line="240" w:lineRule="auto"/>
        <w:rPr>
          <w:rFonts w:ascii="Times New Roman" w:eastAsia="Times New Roman" w:hAnsi="Times New Roman" w:cs="Times New Roman"/>
          <w:sz w:val="24"/>
          <w:szCs w:val="24"/>
        </w:rPr>
      </w:pPr>
      <w:r w:rsidRPr="002A79E1">
        <w:rPr>
          <w:rFonts w:ascii="Times New Roman" w:eastAsia="Times New Roman" w:hAnsi="Times New Roman" w:cs="Times New Roman"/>
          <w:sz w:val="24"/>
          <w:szCs w:val="24"/>
        </w:rPr>
        <w:t>об оборудованных учебных кабинетах;</w:t>
      </w:r>
    </w:p>
    <w:p w:rsidR="00D116ED" w:rsidRPr="002A79E1" w:rsidRDefault="00D116ED" w:rsidP="002A79E1">
      <w:pPr>
        <w:pStyle w:val="a5"/>
        <w:numPr>
          <w:ilvl w:val="0"/>
          <w:numId w:val="5"/>
        </w:numPr>
        <w:shd w:val="clear" w:color="auto" w:fill="FFFFFF"/>
        <w:spacing w:after="300" w:line="240" w:lineRule="auto"/>
        <w:rPr>
          <w:rFonts w:ascii="Times New Roman" w:eastAsia="Times New Roman" w:hAnsi="Times New Roman" w:cs="Times New Roman"/>
          <w:sz w:val="24"/>
          <w:szCs w:val="24"/>
        </w:rPr>
      </w:pPr>
      <w:r w:rsidRPr="002A79E1">
        <w:rPr>
          <w:rFonts w:ascii="Times New Roman" w:eastAsia="Times New Roman" w:hAnsi="Times New Roman" w:cs="Times New Roman"/>
          <w:sz w:val="24"/>
          <w:szCs w:val="24"/>
        </w:rPr>
        <w:t>об объектах для проведения практических занятий;</w:t>
      </w:r>
    </w:p>
    <w:p w:rsidR="00D116ED" w:rsidRPr="002A79E1" w:rsidRDefault="00D116ED" w:rsidP="002A79E1">
      <w:pPr>
        <w:pStyle w:val="a5"/>
        <w:numPr>
          <w:ilvl w:val="0"/>
          <w:numId w:val="5"/>
        </w:numPr>
        <w:shd w:val="clear" w:color="auto" w:fill="FFFFFF"/>
        <w:spacing w:after="300" w:line="240" w:lineRule="auto"/>
        <w:rPr>
          <w:rFonts w:ascii="Times New Roman" w:eastAsia="Times New Roman" w:hAnsi="Times New Roman" w:cs="Times New Roman"/>
          <w:sz w:val="24"/>
          <w:szCs w:val="24"/>
        </w:rPr>
      </w:pPr>
      <w:r w:rsidRPr="002A79E1">
        <w:rPr>
          <w:rFonts w:ascii="Times New Roman" w:eastAsia="Times New Roman" w:hAnsi="Times New Roman" w:cs="Times New Roman"/>
          <w:sz w:val="24"/>
          <w:szCs w:val="24"/>
        </w:rPr>
        <w:t>о библиотек</w:t>
      </w:r>
      <w:proofErr w:type="gramStart"/>
      <w:r w:rsidRPr="002A79E1">
        <w:rPr>
          <w:rFonts w:ascii="Times New Roman" w:eastAsia="Times New Roman" w:hAnsi="Times New Roman" w:cs="Times New Roman"/>
          <w:sz w:val="24"/>
          <w:szCs w:val="24"/>
        </w:rPr>
        <w:t>е(</w:t>
      </w:r>
      <w:proofErr w:type="gramEnd"/>
      <w:r w:rsidRPr="002A79E1">
        <w:rPr>
          <w:rFonts w:ascii="Times New Roman" w:eastAsia="Times New Roman" w:hAnsi="Times New Roman" w:cs="Times New Roman"/>
          <w:sz w:val="24"/>
          <w:szCs w:val="24"/>
        </w:rPr>
        <w:t>ах);</w:t>
      </w:r>
    </w:p>
    <w:p w:rsidR="00D116ED" w:rsidRPr="002A79E1" w:rsidRDefault="00D116ED" w:rsidP="002A79E1">
      <w:pPr>
        <w:pStyle w:val="a5"/>
        <w:numPr>
          <w:ilvl w:val="0"/>
          <w:numId w:val="5"/>
        </w:numPr>
        <w:shd w:val="clear" w:color="auto" w:fill="FFFFFF"/>
        <w:spacing w:after="300" w:line="240" w:lineRule="auto"/>
        <w:rPr>
          <w:rFonts w:ascii="Times New Roman" w:eastAsia="Times New Roman" w:hAnsi="Times New Roman" w:cs="Times New Roman"/>
          <w:sz w:val="24"/>
          <w:szCs w:val="24"/>
        </w:rPr>
      </w:pPr>
      <w:r w:rsidRPr="002A79E1">
        <w:rPr>
          <w:rFonts w:ascii="Times New Roman" w:eastAsia="Times New Roman" w:hAnsi="Times New Roman" w:cs="Times New Roman"/>
          <w:sz w:val="24"/>
          <w:szCs w:val="24"/>
        </w:rPr>
        <w:t>об объектах спорта;</w:t>
      </w:r>
    </w:p>
    <w:p w:rsidR="00D116ED" w:rsidRPr="002A79E1" w:rsidRDefault="00D116ED" w:rsidP="002A79E1">
      <w:pPr>
        <w:pStyle w:val="a5"/>
        <w:numPr>
          <w:ilvl w:val="0"/>
          <w:numId w:val="5"/>
        </w:numPr>
        <w:shd w:val="clear" w:color="auto" w:fill="FFFFFF"/>
        <w:spacing w:after="300" w:line="240" w:lineRule="auto"/>
        <w:rPr>
          <w:rFonts w:ascii="Times New Roman" w:eastAsia="Times New Roman" w:hAnsi="Times New Roman" w:cs="Times New Roman"/>
          <w:sz w:val="24"/>
          <w:szCs w:val="24"/>
        </w:rPr>
      </w:pPr>
      <w:r w:rsidRPr="002A79E1">
        <w:rPr>
          <w:rFonts w:ascii="Times New Roman" w:eastAsia="Times New Roman" w:hAnsi="Times New Roman" w:cs="Times New Roman"/>
          <w:sz w:val="24"/>
          <w:szCs w:val="24"/>
        </w:rPr>
        <w:t>о средствах обучения и воспитания;</w:t>
      </w:r>
    </w:p>
    <w:p w:rsidR="00D116ED" w:rsidRPr="002A79E1" w:rsidRDefault="00D116ED" w:rsidP="002A79E1">
      <w:pPr>
        <w:pStyle w:val="a5"/>
        <w:numPr>
          <w:ilvl w:val="0"/>
          <w:numId w:val="5"/>
        </w:numPr>
        <w:shd w:val="clear" w:color="auto" w:fill="FFFFFF"/>
        <w:spacing w:after="300" w:line="240" w:lineRule="auto"/>
        <w:rPr>
          <w:rFonts w:ascii="Times New Roman" w:eastAsia="Times New Roman" w:hAnsi="Times New Roman" w:cs="Times New Roman"/>
          <w:sz w:val="24"/>
          <w:szCs w:val="24"/>
        </w:rPr>
      </w:pPr>
      <w:r w:rsidRPr="002A79E1">
        <w:rPr>
          <w:rFonts w:ascii="Times New Roman" w:eastAsia="Times New Roman" w:hAnsi="Times New Roman" w:cs="Times New Roman"/>
          <w:sz w:val="24"/>
          <w:szCs w:val="24"/>
        </w:rPr>
        <w:t>об условиях питания обучающихся;</w:t>
      </w:r>
    </w:p>
    <w:p w:rsidR="00D116ED" w:rsidRPr="002A79E1" w:rsidRDefault="00D116ED" w:rsidP="002A79E1">
      <w:pPr>
        <w:pStyle w:val="a5"/>
        <w:numPr>
          <w:ilvl w:val="0"/>
          <w:numId w:val="5"/>
        </w:numPr>
        <w:shd w:val="clear" w:color="auto" w:fill="FFFFFF"/>
        <w:spacing w:after="300" w:line="240" w:lineRule="auto"/>
        <w:rPr>
          <w:rFonts w:ascii="Times New Roman" w:eastAsia="Times New Roman" w:hAnsi="Times New Roman" w:cs="Times New Roman"/>
          <w:sz w:val="24"/>
          <w:szCs w:val="24"/>
        </w:rPr>
      </w:pPr>
      <w:r w:rsidRPr="002A79E1">
        <w:rPr>
          <w:rFonts w:ascii="Times New Roman" w:eastAsia="Times New Roman" w:hAnsi="Times New Roman" w:cs="Times New Roman"/>
          <w:sz w:val="24"/>
          <w:szCs w:val="24"/>
        </w:rPr>
        <w:t>об условиях охраны здоровья обучающихся;</w:t>
      </w:r>
    </w:p>
    <w:p w:rsidR="00D116ED" w:rsidRPr="002A79E1" w:rsidRDefault="00D116ED" w:rsidP="002A79E1">
      <w:pPr>
        <w:pStyle w:val="a5"/>
        <w:numPr>
          <w:ilvl w:val="0"/>
          <w:numId w:val="5"/>
        </w:numPr>
        <w:shd w:val="clear" w:color="auto" w:fill="FFFFFF"/>
        <w:spacing w:after="300" w:line="240" w:lineRule="auto"/>
        <w:rPr>
          <w:rFonts w:ascii="Times New Roman" w:eastAsia="Times New Roman" w:hAnsi="Times New Roman" w:cs="Times New Roman"/>
          <w:sz w:val="24"/>
          <w:szCs w:val="24"/>
        </w:rPr>
      </w:pPr>
      <w:r w:rsidRPr="002A79E1">
        <w:rPr>
          <w:rFonts w:ascii="Times New Roman" w:eastAsia="Times New Roman" w:hAnsi="Times New Roman" w:cs="Times New Roman"/>
          <w:sz w:val="24"/>
          <w:szCs w:val="24"/>
        </w:rPr>
        <w:t>о доступе к информационным системам и информационно-телекоммуникационным сетям;</w:t>
      </w:r>
    </w:p>
    <w:p w:rsidR="00D116ED" w:rsidRPr="002A79E1" w:rsidRDefault="00D116ED" w:rsidP="002A79E1">
      <w:pPr>
        <w:pStyle w:val="a5"/>
        <w:numPr>
          <w:ilvl w:val="0"/>
          <w:numId w:val="5"/>
        </w:numPr>
        <w:shd w:val="clear" w:color="auto" w:fill="FFFFFF"/>
        <w:spacing w:after="300" w:line="240" w:lineRule="auto"/>
        <w:rPr>
          <w:rFonts w:ascii="Times New Roman" w:eastAsia="Times New Roman" w:hAnsi="Times New Roman" w:cs="Times New Roman"/>
          <w:sz w:val="24"/>
          <w:szCs w:val="24"/>
        </w:rPr>
      </w:pPr>
      <w:r w:rsidRPr="002A79E1">
        <w:rPr>
          <w:rFonts w:ascii="Times New Roman" w:eastAsia="Times New Roman" w:hAnsi="Times New Roman" w:cs="Times New Roman"/>
          <w:sz w:val="24"/>
          <w:szCs w:val="24"/>
        </w:rPr>
        <w:t>об электронных образовательных ресурсах, к которым обеспечивается доступ обучающихся, в том числе:</w:t>
      </w:r>
    </w:p>
    <w:p w:rsidR="00D116ED" w:rsidRPr="002A79E1" w:rsidRDefault="00D116ED" w:rsidP="002A79E1">
      <w:pPr>
        <w:pStyle w:val="a5"/>
        <w:numPr>
          <w:ilvl w:val="0"/>
          <w:numId w:val="5"/>
        </w:numPr>
        <w:shd w:val="clear" w:color="auto" w:fill="FFFFFF"/>
        <w:spacing w:after="300" w:line="240" w:lineRule="auto"/>
        <w:rPr>
          <w:rFonts w:ascii="Times New Roman" w:eastAsia="Times New Roman" w:hAnsi="Times New Roman" w:cs="Times New Roman"/>
          <w:sz w:val="24"/>
          <w:szCs w:val="24"/>
        </w:rPr>
      </w:pPr>
      <w:r w:rsidRPr="002A79E1">
        <w:rPr>
          <w:rFonts w:ascii="Times New Roman" w:eastAsia="Times New Roman" w:hAnsi="Times New Roman" w:cs="Times New Roman"/>
          <w:sz w:val="24"/>
          <w:szCs w:val="24"/>
        </w:rPr>
        <w:t>о собственных электронных образовательных и информационных ресурсах (при наличии);</w:t>
      </w:r>
    </w:p>
    <w:p w:rsidR="00D116ED" w:rsidRPr="002A79E1" w:rsidRDefault="00D116ED" w:rsidP="002A79E1">
      <w:pPr>
        <w:pStyle w:val="a5"/>
        <w:numPr>
          <w:ilvl w:val="0"/>
          <w:numId w:val="5"/>
        </w:numPr>
        <w:shd w:val="clear" w:color="auto" w:fill="FFFFFF"/>
        <w:spacing w:after="300" w:line="240" w:lineRule="auto"/>
        <w:rPr>
          <w:rFonts w:ascii="Times New Roman" w:eastAsia="Times New Roman" w:hAnsi="Times New Roman" w:cs="Times New Roman"/>
          <w:sz w:val="24"/>
          <w:szCs w:val="24"/>
        </w:rPr>
      </w:pPr>
      <w:r w:rsidRPr="002A79E1">
        <w:rPr>
          <w:rFonts w:ascii="Times New Roman" w:eastAsia="Times New Roman" w:hAnsi="Times New Roman" w:cs="Times New Roman"/>
          <w:sz w:val="24"/>
          <w:szCs w:val="24"/>
        </w:rPr>
        <w:t>о сторонних электронных образовательных и информационных ресурсах (при наличии).</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 xml:space="preserve">3.8. Главная страница подраздела "Стипендии и меры поддержки </w:t>
      </w:r>
      <w:proofErr w:type="gramStart"/>
      <w:r w:rsidRPr="00D116ED">
        <w:rPr>
          <w:rFonts w:ascii="Times New Roman" w:eastAsia="Times New Roman" w:hAnsi="Times New Roman" w:cs="Times New Roman"/>
          <w:sz w:val="24"/>
          <w:szCs w:val="24"/>
        </w:rPr>
        <w:t>обучающихся</w:t>
      </w:r>
      <w:proofErr w:type="gramEnd"/>
      <w:r w:rsidRPr="00D116ED">
        <w:rPr>
          <w:rFonts w:ascii="Times New Roman" w:eastAsia="Times New Roman" w:hAnsi="Times New Roman" w:cs="Times New Roman"/>
          <w:sz w:val="24"/>
          <w:szCs w:val="24"/>
        </w:rPr>
        <w:t>" должна содержать информацию:</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 xml:space="preserve">о наличии и условиях предоставления </w:t>
      </w:r>
      <w:proofErr w:type="gramStart"/>
      <w:r w:rsidRPr="00D116ED">
        <w:rPr>
          <w:rFonts w:ascii="Times New Roman" w:eastAsia="Times New Roman" w:hAnsi="Times New Roman" w:cs="Times New Roman"/>
          <w:sz w:val="24"/>
          <w:szCs w:val="24"/>
        </w:rPr>
        <w:t>обучающимся</w:t>
      </w:r>
      <w:proofErr w:type="gramEnd"/>
      <w:r w:rsidRPr="00D116ED">
        <w:rPr>
          <w:rFonts w:ascii="Times New Roman" w:eastAsia="Times New Roman" w:hAnsi="Times New Roman" w:cs="Times New Roman"/>
          <w:sz w:val="24"/>
          <w:szCs w:val="24"/>
        </w:rPr>
        <w:t xml:space="preserve"> стипендий;</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lastRenderedPageBreak/>
        <w:t>о мерах социальной поддержки;</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о наличии общежития, интерната;</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 xml:space="preserve">о количестве жилых помещений в общежитии, интернате </w:t>
      </w:r>
      <w:proofErr w:type="gramStart"/>
      <w:r w:rsidRPr="00D116ED">
        <w:rPr>
          <w:rFonts w:ascii="Times New Roman" w:eastAsia="Times New Roman" w:hAnsi="Times New Roman" w:cs="Times New Roman"/>
          <w:sz w:val="24"/>
          <w:szCs w:val="24"/>
        </w:rPr>
        <w:t>для</w:t>
      </w:r>
      <w:proofErr w:type="gramEnd"/>
      <w:r w:rsidRPr="00D116ED">
        <w:rPr>
          <w:rFonts w:ascii="Times New Roman" w:eastAsia="Times New Roman" w:hAnsi="Times New Roman" w:cs="Times New Roman"/>
          <w:sz w:val="24"/>
          <w:szCs w:val="24"/>
        </w:rPr>
        <w:t xml:space="preserve"> иногородних обучающихся;</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о формировании платы за проживание в общежитии;</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3.9. Главная страница подраздела "Платные образовательные услуги" должна содержать следующую информацию о порядке оказания платных образовательных услуг в виде электронных документов:</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а) о порядке оказания платных образовательных услуг, в том числе образец договора об оказании платных образовательных услуг;</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 xml:space="preserve">б) об утверждении стоимости </w:t>
      </w:r>
      <w:proofErr w:type="gramStart"/>
      <w:r w:rsidRPr="00D116ED">
        <w:rPr>
          <w:rFonts w:ascii="Times New Roman" w:eastAsia="Times New Roman" w:hAnsi="Times New Roman" w:cs="Times New Roman"/>
          <w:sz w:val="24"/>
          <w:szCs w:val="24"/>
        </w:rPr>
        <w:t>обучения</w:t>
      </w:r>
      <w:proofErr w:type="gramEnd"/>
      <w:r w:rsidRPr="00D116ED">
        <w:rPr>
          <w:rFonts w:ascii="Times New Roman" w:eastAsia="Times New Roman" w:hAnsi="Times New Roman" w:cs="Times New Roman"/>
          <w:sz w:val="24"/>
          <w:szCs w:val="24"/>
        </w:rPr>
        <w:t xml:space="preserve"> по каждой образовательной программе;</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proofErr w:type="gramStart"/>
      <w:r w:rsidRPr="00D116ED">
        <w:rPr>
          <w:rFonts w:ascii="Times New Roman" w:eastAsia="Times New Roman" w:hAnsi="Times New Roman" w:cs="Times New Roman"/>
          <w:sz w:val="24"/>
          <w:szCs w:val="24"/>
        </w:rP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w:t>
      </w:r>
      <w:proofErr w:type="gramEnd"/>
      <w:r w:rsidRPr="00D116ED">
        <w:rPr>
          <w:rFonts w:ascii="Times New Roman" w:eastAsia="Times New Roman" w:hAnsi="Times New Roman" w:cs="Times New Roman"/>
          <w:sz w:val="24"/>
          <w:szCs w:val="24"/>
        </w:rPr>
        <w:t xml:space="preserve">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3.10. Главная страница подраздела "Финансово-хозяйственная деятельность" должна содержать:</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а) информацию об объеме образовательной деятельности, финансовое обеспечение которой осуществляется:</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за счет бюджетных ассигнований федерального бюджета;</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за счет бюджетов субъектов Российской Федерации;</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за счет местных бюджетов;</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по договорам об оказании платных образовательных услуг;</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б) информацию о поступлении финансовых и материальных средств по итогам финансового года;</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в) информацию о расходовании финансовых и материальных средств по итогам финансового года;</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proofErr w:type="gramStart"/>
      <w:r w:rsidRPr="00D116ED">
        <w:rPr>
          <w:rFonts w:ascii="Times New Roman" w:eastAsia="Times New Roman" w:hAnsi="Times New Roman" w:cs="Times New Roman"/>
          <w:sz w:val="24"/>
          <w:szCs w:val="24"/>
        </w:rPr>
        <w:lastRenderedPageBreak/>
        <w:t>г) 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 xml:space="preserve">3.11. </w:t>
      </w:r>
      <w:proofErr w:type="gramStart"/>
      <w:r w:rsidRPr="00D116ED">
        <w:rPr>
          <w:rFonts w:ascii="Times New Roman" w:eastAsia="Times New Roman" w:hAnsi="Times New Roman" w:cs="Times New Roman"/>
          <w:sz w:val="24"/>
          <w:szCs w:val="24"/>
        </w:rPr>
        <w:t>Главная страница подраздела "Вакантные места для приема (перевода) обучающихся" должна содержать информацию о количестве вакантных мест для приема (перевода) обучающихся по каждой реализуемой образовательной программе, по каждой реализуемой специальности, по каждому реализуемому направлению подготовки, по каждой научной специальности, по каждой реализуемой профессии, по имеющимся в образовательной организации бюджетным или иным ассигнованиям, в том числе:</w:t>
      </w:r>
      <w:proofErr w:type="gramEnd"/>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количество вакантных мест для приёма (перевода) за счёт бюджетных ассигнований федерального бюджета;</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количество вакантных мест для приёма (перевода) за счёт бюджетных ассигнований бюджетов субъекта Российской Федерации;</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количество вакантных мест для приёма (перевода) за счёт бюджетных ассигнований местных бюджетов;</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количество вакантных мест для приёма (перевода) за счёт средств физических и (или) юридических лиц.</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3.12. Главная страница подраздела "Доступная среда" должна содержать информацию о специальных условиях для обучения инвалидов и лиц с ограниченными возможностями здоровья, в том числе:</w:t>
      </w:r>
    </w:p>
    <w:p w:rsidR="00D116ED" w:rsidRPr="00D116ED" w:rsidRDefault="00D116ED" w:rsidP="00D116ED">
      <w:pPr>
        <w:pStyle w:val="a5"/>
        <w:numPr>
          <w:ilvl w:val="0"/>
          <w:numId w:val="1"/>
        </w:num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о специально оборудованных учебных кабинетах;</w:t>
      </w:r>
    </w:p>
    <w:p w:rsidR="00D116ED" w:rsidRPr="00D116ED" w:rsidRDefault="00D116ED" w:rsidP="00D116ED">
      <w:pPr>
        <w:pStyle w:val="a5"/>
        <w:numPr>
          <w:ilvl w:val="0"/>
          <w:numId w:val="1"/>
        </w:num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D116ED" w:rsidRPr="00D116ED" w:rsidRDefault="00D116ED" w:rsidP="00D116ED">
      <w:pPr>
        <w:pStyle w:val="a5"/>
        <w:numPr>
          <w:ilvl w:val="0"/>
          <w:numId w:val="1"/>
        </w:num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о библиотек</w:t>
      </w:r>
      <w:proofErr w:type="gramStart"/>
      <w:r w:rsidRPr="00D116ED">
        <w:rPr>
          <w:rFonts w:ascii="Times New Roman" w:eastAsia="Times New Roman" w:hAnsi="Times New Roman" w:cs="Times New Roman"/>
          <w:sz w:val="24"/>
          <w:szCs w:val="24"/>
        </w:rPr>
        <w:t>е(</w:t>
      </w:r>
      <w:proofErr w:type="gramEnd"/>
      <w:r w:rsidRPr="00D116ED">
        <w:rPr>
          <w:rFonts w:ascii="Times New Roman" w:eastAsia="Times New Roman" w:hAnsi="Times New Roman" w:cs="Times New Roman"/>
          <w:sz w:val="24"/>
          <w:szCs w:val="24"/>
        </w:rPr>
        <w:t>ах), приспособленных для использования инвалидами и лицами с ограниченными возможностями здоровья;</w:t>
      </w:r>
    </w:p>
    <w:p w:rsidR="00D116ED" w:rsidRPr="00D116ED" w:rsidRDefault="00D116ED" w:rsidP="00D116ED">
      <w:pPr>
        <w:pStyle w:val="a5"/>
        <w:numPr>
          <w:ilvl w:val="0"/>
          <w:numId w:val="1"/>
        </w:num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об объектах спорта, приспособленных для использования инвалидами и лицами с ограниченными возможностями здоровья;</w:t>
      </w:r>
    </w:p>
    <w:p w:rsidR="00D116ED" w:rsidRPr="00D116ED" w:rsidRDefault="00D116ED" w:rsidP="00D116ED">
      <w:pPr>
        <w:pStyle w:val="a5"/>
        <w:numPr>
          <w:ilvl w:val="0"/>
          <w:numId w:val="1"/>
        </w:num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о средствах обучения и воспитания, приспособленных для использования инвалидами и лицами с ограниченными возможностями здоровья;</w:t>
      </w:r>
    </w:p>
    <w:p w:rsidR="00D116ED" w:rsidRPr="00D116ED" w:rsidRDefault="00D116ED" w:rsidP="00D116ED">
      <w:pPr>
        <w:pStyle w:val="a5"/>
        <w:numPr>
          <w:ilvl w:val="0"/>
          <w:numId w:val="1"/>
        </w:num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об обеспечении беспрепятственного доступа в здания образовательной организации;</w:t>
      </w:r>
    </w:p>
    <w:p w:rsidR="00D116ED" w:rsidRPr="00D116ED" w:rsidRDefault="00D116ED" w:rsidP="00D116ED">
      <w:pPr>
        <w:pStyle w:val="a5"/>
        <w:numPr>
          <w:ilvl w:val="0"/>
          <w:numId w:val="1"/>
        </w:num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о специальных условиях питания;</w:t>
      </w:r>
    </w:p>
    <w:p w:rsidR="00D116ED" w:rsidRPr="00D116ED" w:rsidRDefault="00D116ED" w:rsidP="00D116ED">
      <w:pPr>
        <w:pStyle w:val="a5"/>
        <w:numPr>
          <w:ilvl w:val="0"/>
          <w:numId w:val="1"/>
        </w:num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о специальных условиях охраны здоровья;</w:t>
      </w:r>
    </w:p>
    <w:p w:rsidR="00D116ED" w:rsidRPr="00D116ED" w:rsidRDefault="00D116ED" w:rsidP="00D116ED">
      <w:pPr>
        <w:pStyle w:val="a5"/>
        <w:numPr>
          <w:ilvl w:val="0"/>
          <w:numId w:val="1"/>
        </w:num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D116ED" w:rsidRPr="00D116ED" w:rsidRDefault="00D116ED" w:rsidP="00D116ED">
      <w:pPr>
        <w:pStyle w:val="a5"/>
        <w:numPr>
          <w:ilvl w:val="0"/>
          <w:numId w:val="1"/>
        </w:num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об электронных образовательных ресурсах, к которым обеспечивается доступ инвалидов и лиц с ограниченными возможностями здоровья;</w:t>
      </w:r>
    </w:p>
    <w:p w:rsidR="00D116ED" w:rsidRPr="00D116ED" w:rsidRDefault="00D116ED" w:rsidP="00D116ED">
      <w:pPr>
        <w:pStyle w:val="a5"/>
        <w:numPr>
          <w:ilvl w:val="0"/>
          <w:numId w:val="1"/>
        </w:num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о наличии специальных технических средств обучения коллективного и индивидуального пользования;</w:t>
      </w:r>
    </w:p>
    <w:p w:rsidR="00D116ED" w:rsidRPr="00D116ED" w:rsidRDefault="00D116ED" w:rsidP="00D116ED">
      <w:pPr>
        <w:pStyle w:val="a5"/>
        <w:numPr>
          <w:ilvl w:val="0"/>
          <w:numId w:val="1"/>
        </w:num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о наличии условий для беспрепятственного доступа в общежитие, интернат;</w:t>
      </w:r>
    </w:p>
    <w:p w:rsidR="00D116ED" w:rsidRPr="00D116ED" w:rsidRDefault="00D116ED" w:rsidP="00D116ED">
      <w:pPr>
        <w:pStyle w:val="a5"/>
        <w:numPr>
          <w:ilvl w:val="0"/>
          <w:numId w:val="1"/>
        </w:num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lastRenderedPageBreak/>
        <w:t>3.13. Главная страница подраздела "Международное сотрудничество" должна содержать информацию:</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о международной аккредитации образовательных программ (при наличии).</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3.14. Главная страница подраздела "Организация питания в образовательной организации" должна содержать информацию об условиях питания обучающихся, в том числе:</w:t>
      </w:r>
    </w:p>
    <w:p w:rsidR="00D116ED" w:rsidRPr="002A79E1" w:rsidRDefault="00D116ED" w:rsidP="002A79E1">
      <w:pPr>
        <w:pStyle w:val="a5"/>
        <w:numPr>
          <w:ilvl w:val="0"/>
          <w:numId w:val="6"/>
        </w:numPr>
        <w:shd w:val="clear" w:color="auto" w:fill="FFFFFF"/>
        <w:spacing w:after="300" w:line="240" w:lineRule="auto"/>
        <w:rPr>
          <w:rFonts w:ascii="Times New Roman" w:eastAsia="Times New Roman" w:hAnsi="Times New Roman" w:cs="Times New Roman"/>
          <w:sz w:val="24"/>
          <w:szCs w:val="24"/>
        </w:rPr>
      </w:pPr>
      <w:r w:rsidRPr="002A79E1">
        <w:rPr>
          <w:rFonts w:ascii="Times New Roman" w:eastAsia="Times New Roman" w:hAnsi="Times New Roman" w:cs="Times New Roman"/>
          <w:sz w:val="24"/>
          <w:szCs w:val="24"/>
        </w:rPr>
        <w:t>меню ежедневного горячего питания;</w:t>
      </w:r>
    </w:p>
    <w:p w:rsidR="00D116ED" w:rsidRPr="002A79E1" w:rsidRDefault="00D116ED" w:rsidP="002A79E1">
      <w:pPr>
        <w:pStyle w:val="a5"/>
        <w:numPr>
          <w:ilvl w:val="0"/>
          <w:numId w:val="6"/>
        </w:numPr>
        <w:shd w:val="clear" w:color="auto" w:fill="FFFFFF"/>
        <w:spacing w:after="300" w:line="240" w:lineRule="auto"/>
        <w:rPr>
          <w:rFonts w:ascii="Times New Roman" w:eastAsia="Times New Roman" w:hAnsi="Times New Roman" w:cs="Times New Roman"/>
          <w:sz w:val="24"/>
          <w:szCs w:val="24"/>
        </w:rPr>
      </w:pPr>
      <w:r w:rsidRPr="002A79E1">
        <w:rPr>
          <w:rFonts w:ascii="Times New Roman" w:eastAsia="Times New Roman" w:hAnsi="Times New Roman" w:cs="Times New Roman"/>
          <w:sz w:val="24"/>
          <w:szCs w:val="24"/>
        </w:rPr>
        <w:t>информацию о наличии диетического меню в образовательной организации;</w:t>
      </w:r>
    </w:p>
    <w:p w:rsidR="00D116ED" w:rsidRPr="002A79E1" w:rsidRDefault="00D116ED" w:rsidP="002A79E1">
      <w:pPr>
        <w:pStyle w:val="a5"/>
        <w:numPr>
          <w:ilvl w:val="0"/>
          <w:numId w:val="6"/>
        </w:numPr>
        <w:shd w:val="clear" w:color="auto" w:fill="FFFFFF"/>
        <w:spacing w:after="300" w:line="240" w:lineRule="auto"/>
        <w:rPr>
          <w:rFonts w:ascii="Times New Roman" w:eastAsia="Times New Roman" w:hAnsi="Times New Roman" w:cs="Times New Roman"/>
          <w:sz w:val="24"/>
          <w:szCs w:val="24"/>
        </w:rPr>
      </w:pPr>
      <w:r w:rsidRPr="002A79E1">
        <w:rPr>
          <w:rFonts w:ascii="Times New Roman" w:eastAsia="Times New Roman" w:hAnsi="Times New Roman" w:cs="Times New Roman"/>
          <w:sz w:val="24"/>
          <w:szCs w:val="24"/>
        </w:rPr>
        <w:t>перечни юридических лиц и индивидуальных предпринимателей, оказывающих услуги по организации питания в общеобразовательной организации;</w:t>
      </w:r>
    </w:p>
    <w:p w:rsidR="00D116ED" w:rsidRPr="002A79E1" w:rsidRDefault="00D116ED" w:rsidP="002A79E1">
      <w:pPr>
        <w:pStyle w:val="a5"/>
        <w:numPr>
          <w:ilvl w:val="0"/>
          <w:numId w:val="6"/>
        </w:numPr>
        <w:shd w:val="clear" w:color="auto" w:fill="FFFFFF"/>
        <w:spacing w:after="300" w:line="240" w:lineRule="auto"/>
        <w:rPr>
          <w:rFonts w:ascii="Times New Roman" w:eastAsia="Times New Roman" w:hAnsi="Times New Roman" w:cs="Times New Roman"/>
          <w:sz w:val="24"/>
          <w:szCs w:val="24"/>
        </w:rPr>
      </w:pPr>
      <w:r w:rsidRPr="002A79E1">
        <w:rPr>
          <w:rFonts w:ascii="Times New Roman" w:eastAsia="Times New Roman" w:hAnsi="Times New Roman" w:cs="Times New Roman"/>
          <w:sz w:val="24"/>
          <w:szCs w:val="24"/>
        </w:rPr>
        <w:t>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rsidR="00D116ED" w:rsidRPr="002A79E1" w:rsidRDefault="00D116ED" w:rsidP="002A79E1">
      <w:pPr>
        <w:pStyle w:val="a5"/>
        <w:numPr>
          <w:ilvl w:val="0"/>
          <w:numId w:val="6"/>
        </w:numPr>
        <w:shd w:val="clear" w:color="auto" w:fill="FFFFFF"/>
        <w:spacing w:after="300" w:line="240" w:lineRule="auto"/>
        <w:rPr>
          <w:rFonts w:ascii="Times New Roman" w:eastAsia="Times New Roman" w:hAnsi="Times New Roman" w:cs="Times New Roman"/>
          <w:sz w:val="24"/>
          <w:szCs w:val="24"/>
        </w:rPr>
      </w:pPr>
      <w:r w:rsidRPr="002A79E1">
        <w:rPr>
          <w:rFonts w:ascii="Times New Roman" w:eastAsia="Times New Roman" w:hAnsi="Times New Roman" w:cs="Times New Roman"/>
          <w:sz w:val="24"/>
          <w:szCs w:val="24"/>
        </w:rPr>
        <w:t xml:space="preserve">форму обратной связи для </w:t>
      </w:r>
      <w:proofErr w:type="gramStart"/>
      <w:r w:rsidRPr="002A79E1">
        <w:rPr>
          <w:rFonts w:ascii="Times New Roman" w:eastAsia="Times New Roman" w:hAnsi="Times New Roman" w:cs="Times New Roman"/>
          <w:sz w:val="24"/>
          <w:szCs w:val="24"/>
        </w:rPr>
        <w:t>родителей</w:t>
      </w:r>
      <w:proofErr w:type="gramEnd"/>
      <w:r w:rsidRPr="002A79E1">
        <w:rPr>
          <w:rFonts w:ascii="Times New Roman" w:eastAsia="Times New Roman" w:hAnsi="Times New Roman" w:cs="Times New Roman"/>
          <w:sz w:val="24"/>
          <w:szCs w:val="24"/>
        </w:rPr>
        <w:t xml:space="preserve"> обучающихся и ответы на вопросы родителей по питанию.</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4. Сайт должен иметь версию для слабовидящих (для инвалидов и лиц с ограниченными возможностями здоровья по зрению).</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5. При размещении информации на Сайте в виде файлов к ним устанавливаются следующие требования:</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 xml:space="preserve">обеспечение возможности поиска и копирования фрагментов текста средствами </w:t>
      </w:r>
      <w:proofErr w:type="spellStart"/>
      <w:r w:rsidRPr="00D116ED">
        <w:rPr>
          <w:rFonts w:ascii="Times New Roman" w:eastAsia="Times New Roman" w:hAnsi="Times New Roman" w:cs="Times New Roman"/>
          <w:sz w:val="24"/>
          <w:szCs w:val="24"/>
        </w:rPr>
        <w:t>веб-обозревателя</w:t>
      </w:r>
      <w:proofErr w:type="spellEnd"/>
      <w:r w:rsidRPr="00D116ED">
        <w:rPr>
          <w:rFonts w:ascii="Times New Roman" w:eastAsia="Times New Roman" w:hAnsi="Times New Roman" w:cs="Times New Roman"/>
          <w:sz w:val="24"/>
          <w:szCs w:val="24"/>
        </w:rPr>
        <w:t xml:space="preserve"> ("гипертекстовый формат");</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 xml:space="preserve">обеспечение возможности их сохранения на технических средствах пользователей и </w:t>
      </w:r>
      <w:proofErr w:type="gramStart"/>
      <w:r w:rsidRPr="00D116ED">
        <w:rPr>
          <w:rFonts w:ascii="Times New Roman" w:eastAsia="Times New Roman" w:hAnsi="Times New Roman" w:cs="Times New Roman"/>
          <w:sz w:val="24"/>
          <w:szCs w:val="24"/>
        </w:rPr>
        <w:t>допускающем</w:t>
      </w:r>
      <w:proofErr w:type="gramEnd"/>
      <w:r w:rsidRPr="00D116ED">
        <w:rPr>
          <w:rFonts w:ascii="Times New Roman" w:eastAsia="Times New Roman" w:hAnsi="Times New Roman" w:cs="Times New Roman"/>
          <w:sz w:val="24"/>
          <w:szCs w:val="24"/>
        </w:rPr>
        <w:t xml:space="preserve">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Форматы размещенной на Сайте информации должны:</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 xml:space="preserve">а) обеспечивать свободный доступ пользователей к информации, размещенной на Сайте, на основе общедоступного программного обеспечения. </w:t>
      </w:r>
      <w:proofErr w:type="gramStart"/>
      <w:r w:rsidRPr="00D116ED">
        <w:rPr>
          <w:rFonts w:ascii="Times New Roman" w:eastAsia="Times New Roman" w:hAnsi="Times New Roman" w:cs="Times New Roman"/>
          <w:sz w:val="24"/>
          <w:szCs w:val="24"/>
        </w:rPr>
        <w:t xml:space="preserve">Пользование информацией, размещенной на Сайте, не может быть обусловлено требованием использования пользователями информацией определенных </w:t>
      </w:r>
      <w:proofErr w:type="spellStart"/>
      <w:r w:rsidRPr="00D116ED">
        <w:rPr>
          <w:rFonts w:ascii="Times New Roman" w:eastAsia="Times New Roman" w:hAnsi="Times New Roman" w:cs="Times New Roman"/>
          <w:sz w:val="24"/>
          <w:szCs w:val="24"/>
        </w:rPr>
        <w:t>веб-обозревателей</w:t>
      </w:r>
      <w:proofErr w:type="spellEnd"/>
      <w:r w:rsidRPr="00D116ED">
        <w:rPr>
          <w:rFonts w:ascii="Times New Roman" w:eastAsia="Times New Roman" w:hAnsi="Times New Roman" w:cs="Times New Roman"/>
          <w:sz w:val="24"/>
          <w:szCs w:val="24"/>
        </w:rPr>
        <w:t xml:space="preserve">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roofErr w:type="gramEnd"/>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 xml:space="preserve">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w:t>
      </w:r>
      <w:proofErr w:type="spellStart"/>
      <w:r w:rsidRPr="00D116ED">
        <w:rPr>
          <w:rFonts w:ascii="Times New Roman" w:eastAsia="Times New Roman" w:hAnsi="Times New Roman" w:cs="Times New Roman"/>
          <w:sz w:val="24"/>
          <w:szCs w:val="24"/>
        </w:rPr>
        <w:t>веб-обозревателе</w:t>
      </w:r>
      <w:proofErr w:type="spellEnd"/>
      <w:r w:rsidRPr="00D116ED">
        <w:rPr>
          <w:rFonts w:ascii="Times New Roman" w:eastAsia="Times New Roman" w:hAnsi="Times New Roman" w:cs="Times New Roman"/>
          <w:sz w:val="24"/>
          <w:szCs w:val="24"/>
        </w:rPr>
        <w:t>.</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lastRenderedPageBreak/>
        <w:t>6. Все файлы, ссылки на которые размещены на страницах соответствующего раздела, должны удовлетворять следующим условиям:</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 xml:space="preserve">б) сканирование документа (если производилось сканирование бумажного документа) должно быть выполнено с разрешением не менее 100 </w:t>
      </w:r>
      <w:proofErr w:type="spellStart"/>
      <w:r w:rsidRPr="00D116ED">
        <w:rPr>
          <w:rFonts w:ascii="Times New Roman" w:eastAsia="Times New Roman" w:hAnsi="Times New Roman" w:cs="Times New Roman"/>
          <w:sz w:val="24"/>
          <w:szCs w:val="24"/>
        </w:rPr>
        <w:t>dpi</w:t>
      </w:r>
      <w:proofErr w:type="spellEnd"/>
      <w:r w:rsidRPr="00D116ED">
        <w:rPr>
          <w:rFonts w:ascii="Times New Roman" w:eastAsia="Times New Roman" w:hAnsi="Times New Roman" w:cs="Times New Roman"/>
          <w:sz w:val="24"/>
          <w:szCs w:val="24"/>
        </w:rPr>
        <w:t>;</w:t>
      </w:r>
    </w:p>
    <w:p w:rsidR="00D116ED" w:rsidRPr="00D116ED" w:rsidRDefault="00D116ED" w:rsidP="00D116ED">
      <w:pPr>
        <w:shd w:val="clear" w:color="auto" w:fill="FFFFFF"/>
        <w:spacing w:after="300"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в) отсканированный текст (если производилось сканирование бумажного документа) в электронной копии документа должен быть читаемым;</w:t>
      </w:r>
    </w:p>
    <w:p w:rsidR="00D116ED" w:rsidRPr="00D116ED" w:rsidRDefault="00D116ED" w:rsidP="00D116ED">
      <w:pPr>
        <w:shd w:val="clear" w:color="auto" w:fill="FFFFFF"/>
        <w:spacing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г) электронные документы, подписанные электронной подписью, должны соответствовать условиям </w:t>
      </w:r>
      <w:hyperlink r:id="rId16" w:anchor="block_6" w:history="1">
        <w:r w:rsidRPr="00D116ED">
          <w:rPr>
            <w:rFonts w:ascii="Times New Roman" w:eastAsia="Times New Roman" w:hAnsi="Times New Roman" w:cs="Times New Roman"/>
            <w:sz w:val="24"/>
            <w:szCs w:val="24"/>
          </w:rPr>
          <w:t>статьи 6</w:t>
        </w:r>
      </w:hyperlink>
      <w:r w:rsidRPr="00D116ED">
        <w:rPr>
          <w:rFonts w:ascii="Times New Roman" w:eastAsia="Times New Roman" w:hAnsi="Times New Roman" w:cs="Times New Roman"/>
          <w:sz w:val="24"/>
          <w:szCs w:val="24"/>
        </w:rPr>
        <w:t> Федерального закона от 6 апреля 2011 г. N 63-ФЗ "Об электронной подписи"</w:t>
      </w:r>
      <w:r w:rsidRPr="00D116ED">
        <w:rPr>
          <w:rFonts w:ascii="Times New Roman" w:eastAsia="Times New Roman" w:hAnsi="Times New Roman" w:cs="Times New Roman"/>
          <w:sz w:val="18"/>
          <w:szCs w:val="18"/>
          <w:vertAlign w:val="superscript"/>
        </w:rPr>
        <w:t> </w:t>
      </w:r>
      <w:hyperlink r:id="rId17" w:anchor="block_4444" w:history="1">
        <w:r w:rsidRPr="00D116ED">
          <w:rPr>
            <w:rFonts w:ascii="Times New Roman" w:eastAsia="Times New Roman" w:hAnsi="Times New Roman" w:cs="Times New Roman"/>
            <w:sz w:val="18"/>
            <w:vertAlign w:val="superscript"/>
          </w:rPr>
          <w:t>4</w:t>
        </w:r>
      </w:hyperlink>
      <w:r w:rsidRPr="00D116ED">
        <w:rPr>
          <w:rFonts w:ascii="Times New Roman" w:eastAsia="Times New Roman" w:hAnsi="Times New Roman" w:cs="Times New Roman"/>
          <w:sz w:val="24"/>
          <w:szCs w:val="24"/>
        </w:rPr>
        <w:t> для их признания равнозначными документам на бумажном носителе, подписанным собственноручной подписью.</w:t>
      </w:r>
    </w:p>
    <w:p w:rsidR="00D116ED" w:rsidRPr="00D116ED" w:rsidRDefault="00D116ED" w:rsidP="00D116ED">
      <w:pPr>
        <w:shd w:val="clear" w:color="auto" w:fill="FFFFFF"/>
        <w:spacing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7. Информация, указанная в </w:t>
      </w:r>
      <w:hyperlink r:id="rId18" w:anchor="block_1031" w:history="1">
        <w:r w:rsidRPr="00D116ED">
          <w:rPr>
            <w:rFonts w:ascii="Times New Roman" w:eastAsia="Times New Roman" w:hAnsi="Times New Roman" w:cs="Times New Roman"/>
            <w:sz w:val="24"/>
            <w:szCs w:val="24"/>
          </w:rPr>
          <w:t>подпунктах 3.1 - 3.14 пункта 3</w:t>
        </w:r>
      </w:hyperlink>
      <w:r w:rsidRPr="00D116ED">
        <w:rPr>
          <w:rFonts w:ascii="Times New Roman" w:eastAsia="Times New Roman" w:hAnsi="Times New Roman" w:cs="Times New Roman"/>
          <w:sz w:val="24"/>
          <w:szCs w:val="24"/>
        </w:rPr>
        <w:t>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D116ED" w:rsidRPr="00D116ED" w:rsidRDefault="00D116ED" w:rsidP="00D116ED">
      <w:pPr>
        <w:shd w:val="clear" w:color="auto" w:fill="FFFFFF"/>
        <w:spacing w:line="240" w:lineRule="auto"/>
        <w:rPr>
          <w:rFonts w:ascii="Times New Roman" w:eastAsia="Times New Roman" w:hAnsi="Times New Roman" w:cs="Times New Roman"/>
          <w:sz w:val="24"/>
          <w:szCs w:val="24"/>
        </w:rPr>
      </w:pPr>
      <w:r w:rsidRPr="00D116ED">
        <w:rPr>
          <w:rFonts w:ascii="Times New Roman" w:eastAsia="Times New Roman" w:hAnsi="Times New Roman" w:cs="Times New Roman"/>
          <w:sz w:val="24"/>
          <w:szCs w:val="24"/>
        </w:rPr>
        <w:t>8. Все страницы официального Сайта, содержащие сведения, указанные в </w:t>
      </w:r>
      <w:hyperlink r:id="rId19" w:anchor="block_1031" w:history="1">
        <w:r w:rsidRPr="00D116ED">
          <w:rPr>
            <w:rFonts w:ascii="Times New Roman" w:eastAsia="Times New Roman" w:hAnsi="Times New Roman" w:cs="Times New Roman"/>
            <w:sz w:val="24"/>
            <w:szCs w:val="24"/>
          </w:rPr>
          <w:t>подпунктах 3.1 - 3.14 пункта 3</w:t>
        </w:r>
      </w:hyperlink>
      <w:r w:rsidRPr="00D116ED">
        <w:rPr>
          <w:rFonts w:ascii="Times New Roman" w:eastAsia="Times New Roman" w:hAnsi="Times New Roman" w:cs="Times New Roman"/>
          <w:sz w:val="24"/>
          <w:szCs w:val="24"/>
        </w:rPr>
        <w:t> настоящих Требований, должны содержать специальную html-разметку, 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доступны для просмотра посетителями Сайта на соответствующих страницах специального раздела.</w:t>
      </w:r>
    </w:p>
    <w:p w:rsidR="00D116ED" w:rsidRPr="00D116ED" w:rsidRDefault="00D116ED" w:rsidP="00D116ED">
      <w:pPr>
        <w:shd w:val="clear" w:color="auto" w:fill="FFFFFF"/>
        <w:spacing w:line="240" w:lineRule="auto"/>
        <w:rPr>
          <w:rFonts w:ascii="Times New Roman" w:eastAsia="Times New Roman" w:hAnsi="Times New Roman" w:cs="Times New Roman"/>
          <w:sz w:val="23"/>
          <w:szCs w:val="23"/>
        </w:rPr>
      </w:pPr>
      <w:r w:rsidRPr="00D116ED">
        <w:rPr>
          <w:rFonts w:ascii="Times New Roman" w:eastAsia="Times New Roman" w:hAnsi="Times New Roman" w:cs="Times New Roman"/>
          <w:sz w:val="23"/>
          <w:szCs w:val="23"/>
        </w:rPr>
        <w:t> </w:t>
      </w:r>
    </w:p>
    <w:p w:rsidR="00073B6E" w:rsidRPr="00D116ED" w:rsidRDefault="00073B6E"/>
    <w:sectPr w:rsidR="00073B6E" w:rsidRPr="00D116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029F"/>
    <w:multiLevelType w:val="hybridMultilevel"/>
    <w:tmpl w:val="79787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732C4A"/>
    <w:multiLevelType w:val="hybridMultilevel"/>
    <w:tmpl w:val="93A0F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F93CBE"/>
    <w:multiLevelType w:val="hybridMultilevel"/>
    <w:tmpl w:val="F1365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071DD8"/>
    <w:multiLevelType w:val="hybridMultilevel"/>
    <w:tmpl w:val="5F1AF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E3E2DB6"/>
    <w:multiLevelType w:val="hybridMultilevel"/>
    <w:tmpl w:val="DC542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06810E6"/>
    <w:multiLevelType w:val="hybridMultilevel"/>
    <w:tmpl w:val="EF96E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116ED"/>
    <w:rsid w:val="00073B6E"/>
    <w:rsid w:val="002A79E1"/>
    <w:rsid w:val="0062636A"/>
    <w:rsid w:val="009E7303"/>
    <w:rsid w:val="00AE532A"/>
    <w:rsid w:val="00CF5820"/>
    <w:rsid w:val="00D116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D116E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116ED"/>
    <w:rPr>
      <w:rFonts w:ascii="Times New Roman" w:eastAsia="Times New Roman" w:hAnsi="Times New Roman" w:cs="Times New Roman"/>
      <w:b/>
      <w:bCs/>
      <w:sz w:val="24"/>
      <w:szCs w:val="24"/>
    </w:rPr>
  </w:style>
  <w:style w:type="paragraph" w:customStyle="1" w:styleId="s3">
    <w:name w:val="s_3"/>
    <w:basedOn w:val="a"/>
    <w:rsid w:val="00D116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2">
    <w:name w:val="s_52"/>
    <w:basedOn w:val="a"/>
    <w:rsid w:val="00D116E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D116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D116E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116ED"/>
    <w:rPr>
      <w:color w:val="0000FF"/>
      <w:u w:val="single"/>
    </w:rPr>
  </w:style>
  <w:style w:type="paragraph" w:customStyle="1" w:styleId="s22">
    <w:name w:val="s_22"/>
    <w:basedOn w:val="a"/>
    <w:rsid w:val="00D116E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D116ED"/>
    <w:pPr>
      <w:ind w:left="720"/>
      <w:contextualSpacing/>
    </w:pPr>
  </w:style>
  <w:style w:type="character" w:customStyle="1" w:styleId="a6">
    <w:name w:val="Основной текст_"/>
    <w:basedOn w:val="a0"/>
    <w:link w:val="1"/>
    <w:rsid w:val="00AE532A"/>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6"/>
    <w:rsid w:val="00AE532A"/>
    <w:pPr>
      <w:widowControl w:val="0"/>
      <w:shd w:val="clear" w:color="auto" w:fill="FFFFFF"/>
      <w:spacing w:after="0" w:line="240" w:lineRule="auto"/>
    </w:pPr>
    <w:rPr>
      <w:rFonts w:ascii="Times New Roman" w:eastAsia="Times New Roman" w:hAnsi="Times New Roman" w:cs="Times New Roman"/>
      <w:sz w:val="28"/>
      <w:szCs w:val="28"/>
    </w:rPr>
  </w:style>
  <w:style w:type="table" w:styleId="a7">
    <w:name w:val="Table Grid"/>
    <w:basedOn w:val="a1"/>
    <w:uiPriority w:val="59"/>
    <w:rsid w:val="00AE532A"/>
    <w:pPr>
      <w:widowControl w:val="0"/>
      <w:spacing w:after="0" w:line="240" w:lineRule="auto"/>
    </w:pPr>
    <w:rPr>
      <w:rFonts w:ascii="Courier New" w:eastAsia="Courier New" w:hAnsi="Courier New" w:cs="Courier New"/>
      <w:sz w:val="24"/>
      <w:szCs w:val="24"/>
      <w:lang w:bidi="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CF582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F58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4515679">
      <w:bodyDiv w:val="1"/>
      <w:marLeft w:val="0"/>
      <w:marRight w:val="0"/>
      <w:marTop w:val="0"/>
      <w:marBottom w:val="0"/>
      <w:divBdr>
        <w:top w:val="none" w:sz="0" w:space="0" w:color="auto"/>
        <w:left w:val="none" w:sz="0" w:space="0" w:color="auto"/>
        <w:bottom w:val="none" w:sz="0" w:space="0" w:color="auto"/>
        <w:right w:val="none" w:sz="0" w:space="0" w:color="auto"/>
      </w:divBdr>
      <w:divsChild>
        <w:div w:id="447970070">
          <w:marLeft w:val="0"/>
          <w:marRight w:val="0"/>
          <w:marTop w:val="0"/>
          <w:marBottom w:val="0"/>
          <w:divBdr>
            <w:top w:val="none" w:sz="0" w:space="0" w:color="auto"/>
            <w:left w:val="none" w:sz="0" w:space="0" w:color="auto"/>
            <w:bottom w:val="none" w:sz="0" w:space="0" w:color="auto"/>
            <w:right w:val="none" w:sz="0" w:space="0" w:color="auto"/>
          </w:divBdr>
        </w:div>
        <w:div w:id="845053682">
          <w:marLeft w:val="0"/>
          <w:marRight w:val="0"/>
          <w:marTop w:val="0"/>
          <w:marBottom w:val="0"/>
          <w:divBdr>
            <w:top w:val="none" w:sz="0" w:space="0" w:color="auto"/>
            <w:left w:val="none" w:sz="0" w:space="0" w:color="auto"/>
            <w:bottom w:val="none" w:sz="0" w:space="0" w:color="auto"/>
            <w:right w:val="none" w:sz="0" w:space="0" w:color="auto"/>
          </w:divBdr>
        </w:div>
        <w:div w:id="660619949">
          <w:marLeft w:val="0"/>
          <w:marRight w:val="0"/>
          <w:marTop w:val="0"/>
          <w:marBottom w:val="0"/>
          <w:divBdr>
            <w:top w:val="none" w:sz="0" w:space="0" w:color="auto"/>
            <w:left w:val="none" w:sz="0" w:space="0" w:color="auto"/>
            <w:bottom w:val="none" w:sz="0" w:space="0" w:color="auto"/>
            <w:right w:val="none" w:sz="0" w:space="0" w:color="auto"/>
          </w:divBdr>
        </w:div>
        <w:div w:id="1719010973">
          <w:marLeft w:val="0"/>
          <w:marRight w:val="0"/>
          <w:marTop w:val="0"/>
          <w:marBottom w:val="0"/>
          <w:divBdr>
            <w:top w:val="none" w:sz="0" w:space="0" w:color="auto"/>
            <w:left w:val="none" w:sz="0" w:space="0" w:color="auto"/>
            <w:bottom w:val="none" w:sz="0" w:space="0" w:color="auto"/>
            <w:right w:val="none" w:sz="0" w:space="0" w:color="auto"/>
          </w:divBdr>
          <w:divsChild>
            <w:div w:id="2108651711">
              <w:marLeft w:val="0"/>
              <w:marRight w:val="0"/>
              <w:marTop w:val="0"/>
              <w:marBottom w:val="300"/>
              <w:divBdr>
                <w:top w:val="none" w:sz="0" w:space="0" w:color="auto"/>
                <w:left w:val="none" w:sz="0" w:space="0" w:color="auto"/>
                <w:bottom w:val="none" w:sz="0" w:space="0" w:color="auto"/>
                <w:right w:val="none" w:sz="0" w:space="0" w:color="auto"/>
              </w:divBdr>
            </w:div>
            <w:div w:id="834952826">
              <w:marLeft w:val="0"/>
              <w:marRight w:val="0"/>
              <w:marTop w:val="0"/>
              <w:marBottom w:val="0"/>
              <w:divBdr>
                <w:top w:val="none" w:sz="0" w:space="0" w:color="auto"/>
                <w:left w:val="none" w:sz="0" w:space="0" w:color="auto"/>
                <w:bottom w:val="none" w:sz="0" w:space="0" w:color="auto"/>
                <w:right w:val="none" w:sz="0" w:space="0" w:color="auto"/>
              </w:divBdr>
              <w:divsChild>
                <w:div w:id="1657759692">
                  <w:marLeft w:val="0"/>
                  <w:marRight w:val="0"/>
                  <w:marTop w:val="0"/>
                  <w:marBottom w:val="300"/>
                  <w:divBdr>
                    <w:top w:val="none" w:sz="0" w:space="0" w:color="auto"/>
                    <w:left w:val="none" w:sz="0" w:space="0" w:color="auto"/>
                    <w:bottom w:val="none" w:sz="0" w:space="0" w:color="auto"/>
                    <w:right w:val="none" w:sz="0" w:space="0" w:color="auto"/>
                  </w:divBdr>
                </w:div>
              </w:divsChild>
            </w:div>
            <w:div w:id="142476486">
              <w:marLeft w:val="0"/>
              <w:marRight w:val="0"/>
              <w:marTop w:val="0"/>
              <w:marBottom w:val="0"/>
              <w:divBdr>
                <w:top w:val="none" w:sz="0" w:space="0" w:color="auto"/>
                <w:left w:val="none" w:sz="0" w:space="0" w:color="auto"/>
                <w:bottom w:val="none" w:sz="0" w:space="0" w:color="auto"/>
                <w:right w:val="none" w:sz="0" w:space="0" w:color="auto"/>
              </w:divBdr>
              <w:divsChild>
                <w:div w:id="507136609">
                  <w:marLeft w:val="0"/>
                  <w:marRight w:val="0"/>
                  <w:marTop w:val="0"/>
                  <w:marBottom w:val="300"/>
                  <w:divBdr>
                    <w:top w:val="none" w:sz="0" w:space="0" w:color="auto"/>
                    <w:left w:val="none" w:sz="0" w:space="0" w:color="auto"/>
                    <w:bottom w:val="none" w:sz="0" w:space="0" w:color="auto"/>
                    <w:right w:val="none" w:sz="0" w:space="0" w:color="auto"/>
                  </w:divBdr>
                </w:div>
              </w:divsChild>
            </w:div>
            <w:div w:id="403337264">
              <w:marLeft w:val="0"/>
              <w:marRight w:val="0"/>
              <w:marTop w:val="0"/>
              <w:marBottom w:val="0"/>
              <w:divBdr>
                <w:top w:val="none" w:sz="0" w:space="0" w:color="auto"/>
                <w:left w:val="none" w:sz="0" w:space="0" w:color="auto"/>
                <w:bottom w:val="none" w:sz="0" w:space="0" w:color="auto"/>
                <w:right w:val="none" w:sz="0" w:space="0" w:color="auto"/>
              </w:divBdr>
            </w:div>
            <w:div w:id="1951350743">
              <w:marLeft w:val="0"/>
              <w:marRight w:val="0"/>
              <w:marTop w:val="0"/>
              <w:marBottom w:val="0"/>
              <w:divBdr>
                <w:top w:val="none" w:sz="0" w:space="0" w:color="auto"/>
                <w:left w:val="none" w:sz="0" w:space="0" w:color="auto"/>
                <w:bottom w:val="none" w:sz="0" w:space="0" w:color="auto"/>
                <w:right w:val="none" w:sz="0" w:space="0" w:color="auto"/>
              </w:divBdr>
              <w:divsChild>
                <w:div w:id="223298611">
                  <w:marLeft w:val="0"/>
                  <w:marRight w:val="0"/>
                  <w:marTop w:val="0"/>
                  <w:marBottom w:val="0"/>
                  <w:divBdr>
                    <w:top w:val="none" w:sz="0" w:space="0" w:color="auto"/>
                    <w:left w:val="none" w:sz="0" w:space="0" w:color="auto"/>
                    <w:bottom w:val="none" w:sz="0" w:space="0" w:color="auto"/>
                    <w:right w:val="none" w:sz="0" w:space="0" w:color="auto"/>
                  </w:divBdr>
                </w:div>
                <w:div w:id="1799176594">
                  <w:marLeft w:val="0"/>
                  <w:marRight w:val="0"/>
                  <w:marTop w:val="0"/>
                  <w:marBottom w:val="0"/>
                  <w:divBdr>
                    <w:top w:val="none" w:sz="0" w:space="0" w:color="auto"/>
                    <w:left w:val="none" w:sz="0" w:space="0" w:color="auto"/>
                    <w:bottom w:val="none" w:sz="0" w:space="0" w:color="auto"/>
                    <w:right w:val="none" w:sz="0" w:space="0" w:color="auto"/>
                  </w:divBdr>
                  <w:divsChild>
                    <w:div w:id="2072266640">
                      <w:marLeft w:val="0"/>
                      <w:marRight w:val="0"/>
                      <w:marTop w:val="0"/>
                      <w:marBottom w:val="300"/>
                      <w:divBdr>
                        <w:top w:val="none" w:sz="0" w:space="0" w:color="auto"/>
                        <w:left w:val="none" w:sz="0" w:space="0" w:color="auto"/>
                        <w:bottom w:val="none" w:sz="0" w:space="0" w:color="auto"/>
                        <w:right w:val="none" w:sz="0" w:space="0" w:color="auto"/>
                      </w:divBdr>
                    </w:div>
                  </w:divsChild>
                </w:div>
                <w:div w:id="261844983">
                  <w:marLeft w:val="0"/>
                  <w:marRight w:val="0"/>
                  <w:marTop w:val="0"/>
                  <w:marBottom w:val="0"/>
                  <w:divBdr>
                    <w:top w:val="none" w:sz="0" w:space="0" w:color="auto"/>
                    <w:left w:val="none" w:sz="0" w:space="0" w:color="auto"/>
                    <w:bottom w:val="none" w:sz="0" w:space="0" w:color="auto"/>
                    <w:right w:val="none" w:sz="0" w:space="0" w:color="auto"/>
                  </w:divBdr>
                  <w:divsChild>
                    <w:div w:id="630601008">
                      <w:marLeft w:val="0"/>
                      <w:marRight w:val="0"/>
                      <w:marTop w:val="0"/>
                      <w:marBottom w:val="300"/>
                      <w:divBdr>
                        <w:top w:val="none" w:sz="0" w:space="0" w:color="auto"/>
                        <w:left w:val="none" w:sz="0" w:space="0" w:color="auto"/>
                        <w:bottom w:val="none" w:sz="0" w:space="0" w:color="auto"/>
                        <w:right w:val="none" w:sz="0" w:space="0" w:color="auto"/>
                      </w:divBdr>
                    </w:div>
                  </w:divsChild>
                </w:div>
                <w:div w:id="1967806436">
                  <w:marLeft w:val="0"/>
                  <w:marRight w:val="0"/>
                  <w:marTop w:val="0"/>
                  <w:marBottom w:val="0"/>
                  <w:divBdr>
                    <w:top w:val="none" w:sz="0" w:space="0" w:color="auto"/>
                    <w:left w:val="none" w:sz="0" w:space="0" w:color="auto"/>
                    <w:bottom w:val="none" w:sz="0" w:space="0" w:color="auto"/>
                    <w:right w:val="none" w:sz="0" w:space="0" w:color="auto"/>
                  </w:divBdr>
                </w:div>
              </w:divsChild>
            </w:div>
            <w:div w:id="1231310917">
              <w:marLeft w:val="0"/>
              <w:marRight w:val="0"/>
              <w:marTop w:val="0"/>
              <w:marBottom w:val="0"/>
              <w:divBdr>
                <w:top w:val="none" w:sz="0" w:space="0" w:color="auto"/>
                <w:left w:val="none" w:sz="0" w:space="0" w:color="auto"/>
                <w:bottom w:val="none" w:sz="0" w:space="0" w:color="auto"/>
                <w:right w:val="none" w:sz="0" w:space="0" w:color="auto"/>
              </w:divBdr>
              <w:divsChild>
                <w:div w:id="984818669">
                  <w:marLeft w:val="0"/>
                  <w:marRight w:val="0"/>
                  <w:marTop w:val="0"/>
                  <w:marBottom w:val="300"/>
                  <w:divBdr>
                    <w:top w:val="none" w:sz="0" w:space="0" w:color="auto"/>
                    <w:left w:val="none" w:sz="0" w:space="0" w:color="auto"/>
                    <w:bottom w:val="none" w:sz="0" w:space="0" w:color="auto"/>
                    <w:right w:val="none" w:sz="0" w:space="0" w:color="auto"/>
                  </w:divBdr>
                </w:div>
              </w:divsChild>
            </w:div>
            <w:div w:id="2067214158">
              <w:marLeft w:val="0"/>
              <w:marRight w:val="0"/>
              <w:marTop w:val="0"/>
              <w:marBottom w:val="0"/>
              <w:divBdr>
                <w:top w:val="none" w:sz="0" w:space="0" w:color="auto"/>
                <w:left w:val="none" w:sz="0" w:space="0" w:color="auto"/>
                <w:bottom w:val="none" w:sz="0" w:space="0" w:color="auto"/>
                <w:right w:val="none" w:sz="0" w:space="0" w:color="auto"/>
              </w:divBdr>
              <w:divsChild>
                <w:div w:id="118498445">
                  <w:marLeft w:val="0"/>
                  <w:marRight w:val="0"/>
                  <w:marTop w:val="0"/>
                  <w:marBottom w:val="0"/>
                  <w:divBdr>
                    <w:top w:val="none" w:sz="0" w:space="0" w:color="auto"/>
                    <w:left w:val="none" w:sz="0" w:space="0" w:color="auto"/>
                    <w:bottom w:val="none" w:sz="0" w:space="0" w:color="auto"/>
                    <w:right w:val="none" w:sz="0" w:space="0" w:color="auto"/>
                  </w:divBdr>
                </w:div>
                <w:div w:id="1277323190">
                  <w:marLeft w:val="0"/>
                  <w:marRight w:val="0"/>
                  <w:marTop w:val="0"/>
                  <w:marBottom w:val="0"/>
                  <w:divBdr>
                    <w:top w:val="none" w:sz="0" w:space="0" w:color="auto"/>
                    <w:left w:val="none" w:sz="0" w:space="0" w:color="auto"/>
                    <w:bottom w:val="none" w:sz="0" w:space="0" w:color="auto"/>
                    <w:right w:val="none" w:sz="0" w:space="0" w:color="auto"/>
                  </w:divBdr>
                </w:div>
                <w:div w:id="1486507940">
                  <w:marLeft w:val="0"/>
                  <w:marRight w:val="0"/>
                  <w:marTop w:val="0"/>
                  <w:marBottom w:val="0"/>
                  <w:divBdr>
                    <w:top w:val="none" w:sz="0" w:space="0" w:color="auto"/>
                    <w:left w:val="none" w:sz="0" w:space="0" w:color="auto"/>
                    <w:bottom w:val="none" w:sz="0" w:space="0" w:color="auto"/>
                    <w:right w:val="none" w:sz="0" w:space="0" w:color="auto"/>
                  </w:divBdr>
                </w:div>
                <w:div w:id="1600022605">
                  <w:marLeft w:val="0"/>
                  <w:marRight w:val="0"/>
                  <w:marTop w:val="0"/>
                  <w:marBottom w:val="0"/>
                  <w:divBdr>
                    <w:top w:val="none" w:sz="0" w:space="0" w:color="auto"/>
                    <w:left w:val="none" w:sz="0" w:space="0" w:color="auto"/>
                    <w:bottom w:val="none" w:sz="0" w:space="0" w:color="auto"/>
                    <w:right w:val="none" w:sz="0" w:space="0" w:color="auto"/>
                  </w:divBdr>
                </w:div>
              </w:divsChild>
            </w:div>
            <w:div w:id="1457986097">
              <w:marLeft w:val="0"/>
              <w:marRight w:val="0"/>
              <w:marTop w:val="0"/>
              <w:marBottom w:val="0"/>
              <w:divBdr>
                <w:top w:val="none" w:sz="0" w:space="0" w:color="auto"/>
                <w:left w:val="none" w:sz="0" w:space="0" w:color="auto"/>
                <w:bottom w:val="none" w:sz="0" w:space="0" w:color="auto"/>
                <w:right w:val="none" w:sz="0" w:space="0" w:color="auto"/>
              </w:divBdr>
            </w:div>
            <w:div w:id="1714646844">
              <w:marLeft w:val="0"/>
              <w:marRight w:val="0"/>
              <w:marTop w:val="0"/>
              <w:marBottom w:val="0"/>
              <w:divBdr>
                <w:top w:val="none" w:sz="0" w:space="0" w:color="auto"/>
                <w:left w:val="none" w:sz="0" w:space="0" w:color="auto"/>
                <w:bottom w:val="none" w:sz="0" w:space="0" w:color="auto"/>
                <w:right w:val="none" w:sz="0" w:space="0" w:color="auto"/>
              </w:divBdr>
            </w:div>
            <w:div w:id="23412908">
              <w:marLeft w:val="0"/>
              <w:marRight w:val="0"/>
              <w:marTop w:val="0"/>
              <w:marBottom w:val="0"/>
              <w:divBdr>
                <w:top w:val="none" w:sz="0" w:space="0" w:color="auto"/>
                <w:left w:val="none" w:sz="0" w:space="0" w:color="auto"/>
                <w:bottom w:val="none" w:sz="0" w:space="0" w:color="auto"/>
                <w:right w:val="none" w:sz="0" w:space="0" w:color="auto"/>
              </w:divBdr>
              <w:divsChild>
                <w:div w:id="2054034780">
                  <w:marLeft w:val="0"/>
                  <w:marRight w:val="0"/>
                  <w:marTop w:val="0"/>
                  <w:marBottom w:val="0"/>
                  <w:divBdr>
                    <w:top w:val="none" w:sz="0" w:space="0" w:color="auto"/>
                    <w:left w:val="none" w:sz="0" w:space="0" w:color="auto"/>
                    <w:bottom w:val="none" w:sz="0" w:space="0" w:color="auto"/>
                    <w:right w:val="none" w:sz="0" w:space="0" w:color="auto"/>
                  </w:divBdr>
                </w:div>
                <w:div w:id="77289920">
                  <w:marLeft w:val="0"/>
                  <w:marRight w:val="0"/>
                  <w:marTop w:val="0"/>
                  <w:marBottom w:val="0"/>
                  <w:divBdr>
                    <w:top w:val="none" w:sz="0" w:space="0" w:color="auto"/>
                    <w:left w:val="none" w:sz="0" w:space="0" w:color="auto"/>
                    <w:bottom w:val="none" w:sz="0" w:space="0" w:color="auto"/>
                    <w:right w:val="none" w:sz="0" w:space="0" w:color="auto"/>
                  </w:divBdr>
                </w:div>
                <w:div w:id="1254171500">
                  <w:marLeft w:val="0"/>
                  <w:marRight w:val="0"/>
                  <w:marTop w:val="0"/>
                  <w:marBottom w:val="0"/>
                  <w:divBdr>
                    <w:top w:val="none" w:sz="0" w:space="0" w:color="auto"/>
                    <w:left w:val="none" w:sz="0" w:space="0" w:color="auto"/>
                    <w:bottom w:val="none" w:sz="0" w:space="0" w:color="auto"/>
                    <w:right w:val="none" w:sz="0" w:space="0" w:color="auto"/>
                  </w:divBdr>
                </w:div>
              </w:divsChild>
            </w:div>
            <w:div w:id="364796403">
              <w:marLeft w:val="0"/>
              <w:marRight w:val="0"/>
              <w:marTop w:val="0"/>
              <w:marBottom w:val="0"/>
              <w:divBdr>
                <w:top w:val="none" w:sz="0" w:space="0" w:color="auto"/>
                <w:left w:val="none" w:sz="0" w:space="0" w:color="auto"/>
                <w:bottom w:val="none" w:sz="0" w:space="0" w:color="auto"/>
                <w:right w:val="none" w:sz="0" w:space="0" w:color="auto"/>
              </w:divBdr>
              <w:divsChild>
                <w:div w:id="291402579">
                  <w:marLeft w:val="0"/>
                  <w:marRight w:val="0"/>
                  <w:marTop w:val="0"/>
                  <w:marBottom w:val="0"/>
                  <w:divBdr>
                    <w:top w:val="none" w:sz="0" w:space="0" w:color="auto"/>
                    <w:left w:val="none" w:sz="0" w:space="0" w:color="auto"/>
                    <w:bottom w:val="none" w:sz="0" w:space="0" w:color="auto"/>
                    <w:right w:val="none" w:sz="0" w:space="0" w:color="auto"/>
                  </w:divBdr>
                </w:div>
                <w:div w:id="1605530593">
                  <w:marLeft w:val="0"/>
                  <w:marRight w:val="0"/>
                  <w:marTop w:val="0"/>
                  <w:marBottom w:val="0"/>
                  <w:divBdr>
                    <w:top w:val="none" w:sz="0" w:space="0" w:color="auto"/>
                    <w:left w:val="none" w:sz="0" w:space="0" w:color="auto"/>
                    <w:bottom w:val="none" w:sz="0" w:space="0" w:color="auto"/>
                    <w:right w:val="none" w:sz="0" w:space="0" w:color="auto"/>
                  </w:divBdr>
                </w:div>
                <w:div w:id="463548562">
                  <w:marLeft w:val="0"/>
                  <w:marRight w:val="0"/>
                  <w:marTop w:val="0"/>
                  <w:marBottom w:val="0"/>
                  <w:divBdr>
                    <w:top w:val="none" w:sz="0" w:space="0" w:color="auto"/>
                    <w:left w:val="none" w:sz="0" w:space="0" w:color="auto"/>
                    <w:bottom w:val="none" w:sz="0" w:space="0" w:color="auto"/>
                    <w:right w:val="none" w:sz="0" w:space="0" w:color="auto"/>
                  </w:divBdr>
                </w:div>
                <w:div w:id="1545411253">
                  <w:marLeft w:val="0"/>
                  <w:marRight w:val="0"/>
                  <w:marTop w:val="0"/>
                  <w:marBottom w:val="0"/>
                  <w:divBdr>
                    <w:top w:val="none" w:sz="0" w:space="0" w:color="auto"/>
                    <w:left w:val="none" w:sz="0" w:space="0" w:color="auto"/>
                    <w:bottom w:val="none" w:sz="0" w:space="0" w:color="auto"/>
                    <w:right w:val="none" w:sz="0" w:space="0" w:color="auto"/>
                  </w:divBdr>
                </w:div>
              </w:divsChild>
            </w:div>
            <w:div w:id="1914972084">
              <w:marLeft w:val="0"/>
              <w:marRight w:val="0"/>
              <w:marTop w:val="0"/>
              <w:marBottom w:val="0"/>
              <w:divBdr>
                <w:top w:val="none" w:sz="0" w:space="0" w:color="auto"/>
                <w:left w:val="none" w:sz="0" w:space="0" w:color="auto"/>
                <w:bottom w:val="none" w:sz="0" w:space="0" w:color="auto"/>
                <w:right w:val="none" w:sz="0" w:space="0" w:color="auto"/>
              </w:divBdr>
              <w:divsChild>
                <w:div w:id="1583100467">
                  <w:marLeft w:val="0"/>
                  <w:marRight w:val="0"/>
                  <w:marTop w:val="0"/>
                  <w:marBottom w:val="300"/>
                  <w:divBdr>
                    <w:top w:val="none" w:sz="0" w:space="0" w:color="auto"/>
                    <w:left w:val="none" w:sz="0" w:space="0" w:color="auto"/>
                    <w:bottom w:val="none" w:sz="0" w:space="0" w:color="auto"/>
                    <w:right w:val="none" w:sz="0" w:space="0" w:color="auto"/>
                  </w:divBdr>
                </w:div>
              </w:divsChild>
            </w:div>
            <w:div w:id="958754793">
              <w:marLeft w:val="0"/>
              <w:marRight w:val="0"/>
              <w:marTop w:val="0"/>
              <w:marBottom w:val="0"/>
              <w:divBdr>
                <w:top w:val="none" w:sz="0" w:space="0" w:color="auto"/>
                <w:left w:val="none" w:sz="0" w:space="0" w:color="auto"/>
                <w:bottom w:val="none" w:sz="0" w:space="0" w:color="auto"/>
                <w:right w:val="none" w:sz="0" w:space="0" w:color="auto"/>
              </w:divBdr>
            </w:div>
            <w:div w:id="1487167165">
              <w:marLeft w:val="0"/>
              <w:marRight w:val="0"/>
              <w:marTop w:val="0"/>
              <w:marBottom w:val="0"/>
              <w:divBdr>
                <w:top w:val="none" w:sz="0" w:space="0" w:color="auto"/>
                <w:left w:val="none" w:sz="0" w:space="0" w:color="auto"/>
                <w:bottom w:val="none" w:sz="0" w:space="0" w:color="auto"/>
                <w:right w:val="none" w:sz="0" w:space="0" w:color="auto"/>
              </w:divBdr>
            </w:div>
            <w:div w:id="83888198">
              <w:marLeft w:val="0"/>
              <w:marRight w:val="0"/>
              <w:marTop w:val="0"/>
              <w:marBottom w:val="0"/>
              <w:divBdr>
                <w:top w:val="none" w:sz="0" w:space="0" w:color="auto"/>
                <w:left w:val="none" w:sz="0" w:space="0" w:color="auto"/>
                <w:bottom w:val="none" w:sz="0" w:space="0" w:color="auto"/>
                <w:right w:val="none" w:sz="0" w:space="0" w:color="auto"/>
              </w:divBdr>
              <w:divsChild>
                <w:div w:id="3324167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77425030">
          <w:marLeft w:val="0"/>
          <w:marRight w:val="0"/>
          <w:marTop w:val="0"/>
          <w:marBottom w:val="0"/>
          <w:divBdr>
            <w:top w:val="none" w:sz="0" w:space="0" w:color="auto"/>
            <w:left w:val="none" w:sz="0" w:space="0" w:color="auto"/>
            <w:bottom w:val="none" w:sz="0" w:space="0" w:color="auto"/>
            <w:right w:val="none" w:sz="0" w:space="0" w:color="auto"/>
          </w:divBdr>
        </w:div>
        <w:div w:id="493179838">
          <w:marLeft w:val="0"/>
          <w:marRight w:val="0"/>
          <w:marTop w:val="0"/>
          <w:marBottom w:val="0"/>
          <w:divBdr>
            <w:top w:val="none" w:sz="0" w:space="0" w:color="auto"/>
            <w:left w:val="none" w:sz="0" w:space="0" w:color="auto"/>
            <w:bottom w:val="none" w:sz="0" w:space="0" w:color="auto"/>
            <w:right w:val="none" w:sz="0" w:space="0" w:color="auto"/>
          </w:divBdr>
          <w:divsChild>
            <w:div w:id="2017537622">
              <w:marLeft w:val="0"/>
              <w:marRight w:val="0"/>
              <w:marTop w:val="0"/>
              <w:marBottom w:val="0"/>
              <w:divBdr>
                <w:top w:val="none" w:sz="0" w:space="0" w:color="auto"/>
                <w:left w:val="none" w:sz="0" w:space="0" w:color="auto"/>
                <w:bottom w:val="none" w:sz="0" w:space="0" w:color="auto"/>
                <w:right w:val="none" w:sz="0" w:space="0" w:color="auto"/>
              </w:divBdr>
            </w:div>
            <w:div w:id="884172891">
              <w:marLeft w:val="0"/>
              <w:marRight w:val="0"/>
              <w:marTop w:val="0"/>
              <w:marBottom w:val="0"/>
              <w:divBdr>
                <w:top w:val="none" w:sz="0" w:space="0" w:color="auto"/>
                <w:left w:val="none" w:sz="0" w:space="0" w:color="auto"/>
                <w:bottom w:val="none" w:sz="0" w:space="0" w:color="auto"/>
                <w:right w:val="none" w:sz="0" w:space="0" w:color="auto"/>
              </w:divBdr>
            </w:div>
          </w:divsChild>
        </w:div>
        <w:div w:id="448204133">
          <w:marLeft w:val="0"/>
          <w:marRight w:val="0"/>
          <w:marTop w:val="0"/>
          <w:marBottom w:val="0"/>
          <w:divBdr>
            <w:top w:val="none" w:sz="0" w:space="0" w:color="auto"/>
            <w:left w:val="none" w:sz="0" w:space="0" w:color="auto"/>
            <w:bottom w:val="none" w:sz="0" w:space="0" w:color="auto"/>
            <w:right w:val="none" w:sz="0" w:space="0" w:color="auto"/>
          </w:divBdr>
          <w:divsChild>
            <w:div w:id="1389960185">
              <w:marLeft w:val="0"/>
              <w:marRight w:val="0"/>
              <w:marTop w:val="0"/>
              <w:marBottom w:val="0"/>
              <w:divBdr>
                <w:top w:val="none" w:sz="0" w:space="0" w:color="auto"/>
                <w:left w:val="none" w:sz="0" w:space="0" w:color="auto"/>
                <w:bottom w:val="none" w:sz="0" w:space="0" w:color="auto"/>
                <w:right w:val="none" w:sz="0" w:space="0" w:color="auto"/>
              </w:divBdr>
            </w:div>
            <w:div w:id="950551030">
              <w:marLeft w:val="0"/>
              <w:marRight w:val="0"/>
              <w:marTop w:val="0"/>
              <w:marBottom w:val="0"/>
              <w:divBdr>
                <w:top w:val="none" w:sz="0" w:space="0" w:color="auto"/>
                <w:left w:val="none" w:sz="0" w:space="0" w:color="auto"/>
                <w:bottom w:val="none" w:sz="0" w:space="0" w:color="auto"/>
                <w:right w:val="none" w:sz="0" w:space="0" w:color="auto"/>
              </w:divBdr>
            </w:div>
            <w:div w:id="333843646">
              <w:marLeft w:val="0"/>
              <w:marRight w:val="0"/>
              <w:marTop w:val="0"/>
              <w:marBottom w:val="0"/>
              <w:divBdr>
                <w:top w:val="none" w:sz="0" w:space="0" w:color="auto"/>
                <w:left w:val="none" w:sz="0" w:space="0" w:color="auto"/>
                <w:bottom w:val="none" w:sz="0" w:space="0" w:color="auto"/>
                <w:right w:val="none" w:sz="0" w:space="0" w:color="auto"/>
              </w:divBdr>
            </w:div>
            <w:div w:id="1664048399">
              <w:marLeft w:val="0"/>
              <w:marRight w:val="0"/>
              <w:marTop w:val="0"/>
              <w:marBottom w:val="0"/>
              <w:divBdr>
                <w:top w:val="none" w:sz="0" w:space="0" w:color="auto"/>
                <w:left w:val="none" w:sz="0" w:space="0" w:color="auto"/>
                <w:bottom w:val="none" w:sz="0" w:space="0" w:color="auto"/>
                <w:right w:val="none" w:sz="0" w:space="0" w:color="auto"/>
              </w:divBdr>
            </w:div>
          </w:divsChild>
        </w:div>
        <w:div w:id="1673146299">
          <w:marLeft w:val="0"/>
          <w:marRight w:val="0"/>
          <w:marTop w:val="0"/>
          <w:marBottom w:val="0"/>
          <w:divBdr>
            <w:top w:val="none" w:sz="0" w:space="0" w:color="auto"/>
            <w:left w:val="none" w:sz="0" w:space="0" w:color="auto"/>
            <w:bottom w:val="none" w:sz="0" w:space="0" w:color="auto"/>
            <w:right w:val="none" w:sz="0" w:space="0" w:color="auto"/>
          </w:divBdr>
          <w:divsChild>
            <w:div w:id="1659190696">
              <w:marLeft w:val="0"/>
              <w:marRight w:val="0"/>
              <w:marTop w:val="0"/>
              <w:marBottom w:val="300"/>
              <w:divBdr>
                <w:top w:val="none" w:sz="0" w:space="0" w:color="auto"/>
                <w:left w:val="none" w:sz="0" w:space="0" w:color="auto"/>
                <w:bottom w:val="none" w:sz="0" w:space="0" w:color="auto"/>
                <w:right w:val="none" w:sz="0" w:space="0" w:color="auto"/>
              </w:divBdr>
            </w:div>
          </w:divsChild>
        </w:div>
        <w:div w:id="1537304983">
          <w:marLeft w:val="0"/>
          <w:marRight w:val="0"/>
          <w:marTop w:val="0"/>
          <w:marBottom w:val="0"/>
          <w:divBdr>
            <w:top w:val="none" w:sz="0" w:space="0" w:color="auto"/>
            <w:left w:val="none" w:sz="0" w:space="0" w:color="auto"/>
            <w:bottom w:val="none" w:sz="0" w:space="0" w:color="auto"/>
            <w:right w:val="none" w:sz="0" w:space="0" w:color="auto"/>
          </w:divBdr>
          <w:divsChild>
            <w:div w:id="5481462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4901486/343ca90564540b1c43f5c967a966508b/" TargetMode="External"/><Relationship Id="rId13" Type="http://schemas.openxmlformats.org/officeDocument/2006/relationships/hyperlink" Target="https://base.garant.ru/74901486/343ca90564540b1c43f5c967a966508b/" TargetMode="External"/><Relationship Id="rId18" Type="http://schemas.openxmlformats.org/officeDocument/2006/relationships/hyperlink" Target="https://base.garant.ru/74901486/343ca90564540b1c43f5c967a966508b/"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base.garant.ru/74901486/343ca90564540b1c43f5c967a966508b/" TargetMode="External"/><Relationship Id="rId12" Type="http://schemas.openxmlformats.org/officeDocument/2006/relationships/hyperlink" Target="https://base.garant.ru/12184522/741609f9002bd54a24e5c49cb5af953b/" TargetMode="External"/><Relationship Id="rId17" Type="http://schemas.openxmlformats.org/officeDocument/2006/relationships/hyperlink" Target="https://base.garant.ru/74901486/343ca90564540b1c43f5c967a966508b/" TargetMode="External"/><Relationship Id="rId2" Type="http://schemas.openxmlformats.org/officeDocument/2006/relationships/styles" Target="styles.xml"/><Relationship Id="rId16" Type="http://schemas.openxmlformats.org/officeDocument/2006/relationships/hyperlink" Target="https://base.garant.ru/12184522/8b7b3c1c76e91f88d33c08b3736aa67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ase.garant.ru/70291362/7a69fb6632f5876efd3160114758a106/" TargetMode="External"/><Relationship Id="rId11" Type="http://schemas.openxmlformats.org/officeDocument/2006/relationships/hyperlink" Target="https://base.garant.ru/70291362/547649ff63bad80904f288cab03c5176/" TargetMode="External"/><Relationship Id="rId5" Type="http://schemas.openxmlformats.org/officeDocument/2006/relationships/image" Target="media/image1.jpeg"/><Relationship Id="rId15" Type="http://schemas.openxmlformats.org/officeDocument/2006/relationships/hyperlink" Target="https://base.garant.ru/5632903/" TargetMode="External"/><Relationship Id="rId10" Type="http://schemas.openxmlformats.org/officeDocument/2006/relationships/hyperlink" Target="https://base.garant.ru/5632903/" TargetMode="External"/><Relationship Id="rId19" Type="http://schemas.openxmlformats.org/officeDocument/2006/relationships/hyperlink" Target="https://base.garant.ru/74901486/343ca90564540b1c43f5c967a966508b/" TargetMode="External"/><Relationship Id="rId4" Type="http://schemas.openxmlformats.org/officeDocument/2006/relationships/webSettings" Target="webSettings.xml"/><Relationship Id="rId9" Type="http://schemas.openxmlformats.org/officeDocument/2006/relationships/hyperlink" Target="https://base.garant.ru/74901486/343ca90564540b1c43f5c967a966508b/" TargetMode="External"/><Relationship Id="rId14" Type="http://schemas.openxmlformats.org/officeDocument/2006/relationships/hyperlink" Target="https://base.garant.ru/70291362/52c76309b24d2ceead577058fbc437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3757</Words>
  <Characters>21419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5</cp:revision>
  <cp:lastPrinted>2023-01-17T09:45:00Z</cp:lastPrinted>
  <dcterms:created xsi:type="dcterms:W3CDTF">2023-01-17T09:23:00Z</dcterms:created>
  <dcterms:modified xsi:type="dcterms:W3CDTF">2023-01-17T09:47:00Z</dcterms:modified>
</cp:coreProperties>
</file>