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06" w:rsidRDefault="00444B06" w:rsidP="00444B06">
      <w:pPr>
        <w:pStyle w:val="Heading1"/>
        <w:spacing w:before="66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геом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геом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B06" w:rsidRDefault="00444B06">
      <w:pPr>
        <w:pStyle w:val="Heading1"/>
        <w:spacing w:before="66"/>
        <w:ind w:left="1178" w:right="1000"/>
        <w:jc w:val="center"/>
      </w:pPr>
    </w:p>
    <w:p w:rsidR="00EF4B58" w:rsidRDefault="00444B06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F4B58" w:rsidRDefault="00EF4B58">
      <w:pPr>
        <w:pStyle w:val="a3"/>
        <w:rPr>
          <w:b/>
          <w:sz w:val="26"/>
        </w:rPr>
      </w:pPr>
    </w:p>
    <w:p w:rsidR="00EF4B58" w:rsidRDefault="00EF4B58">
      <w:pPr>
        <w:pStyle w:val="a3"/>
        <w:spacing w:before="4"/>
        <w:rPr>
          <w:b/>
          <w:sz w:val="31"/>
        </w:rPr>
      </w:pPr>
    </w:p>
    <w:p w:rsidR="00EF4B58" w:rsidRDefault="00444B06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spacing w:before="4"/>
        <w:rPr>
          <w:sz w:val="31"/>
        </w:rPr>
      </w:pPr>
    </w:p>
    <w:p w:rsidR="00EF4B58" w:rsidRDefault="00444B06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spacing w:before="5"/>
        <w:rPr>
          <w:sz w:val="31"/>
        </w:rPr>
      </w:pPr>
    </w:p>
    <w:p w:rsidR="00EF4B58" w:rsidRDefault="00444B06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spacing w:before="1"/>
        <w:rPr>
          <w:sz w:val="16"/>
        </w:rPr>
      </w:pPr>
    </w:p>
    <w:p w:rsidR="00EF4B58" w:rsidRDefault="00EF4B58">
      <w:pPr>
        <w:rPr>
          <w:sz w:val="16"/>
        </w:rPr>
        <w:sectPr w:rsidR="00EF4B5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F4B58" w:rsidRDefault="00444B06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F4B58" w:rsidRDefault="00444B06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spacing w:before="7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EF4B58" w:rsidRDefault="00444B06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EF4B58" w:rsidRDefault="00444B06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F4B58" w:rsidRDefault="00444B06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EF4B58" w:rsidRDefault="00444B06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F4B58" w:rsidRDefault="00444B06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EF4B58" w:rsidRDefault="00EF4B58">
      <w:pPr>
        <w:spacing w:line="424" w:lineRule="auto"/>
        <w:rPr>
          <w:sz w:val="20"/>
        </w:rPr>
        <w:sectPr w:rsidR="00EF4B5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rPr>
          <w:sz w:val="20"/>
        </w:rPr>
      </w:pPr>
    </w:p>
    <w:p w:rsidR="00EF4B58" w:rsidRDefault="00EF4B58">
      <w:pPr>
        <w:pStyle w:val="a3"/>
        <w:spacing w:before="4"/>
        <w:rPr>
          <w:sz w:val="26"/>
        </w:rPr>
      </w:pPr>
    </w:p>
    <w:p w:rsidR="00EF4B58" w:rsidRDefault="00444B06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1442824)</w:t>
      </w:r>
    </w:p>
    <w:p w:rsidR="00EF4B58" w:rsidRDefault="00444B06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EF4B58" w:rsidRDefault="00444B06">
      <w:pPr>
        <w:pStyle w:val="a3"/>
        <w:spacing w:before="60"/>
        <w:ind w:left="1178" w:right="1008"/>
        <w:jc w:val="center"/>
      </w:pPr>
      <w:r>
        <w:t>«Геометрия»</w:t>
      </w: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spacing w:before="5"/>
        <w:rPr>
          <w:sz w:val="31"/>
        </w:rPr>
      </w:pPr>
    </w:p>
    <w:p w:rsidR="00EF4B58" w:rsidRDefault="00444B06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rPr>
          <w:sz w:val="26"/>
        </w:rPr>
      </w:pPr>
    </w:p>
    <w:p w:rsidR="00EF4B58" w:rsidRDefault="00EF4B58">
      <w:pPr>
        <w:pStyle w:val="a3"/>
        <w:spacing w:before="4"/>
        <w:rPr>
          <w:sz w:val="21"/>
        </w:rPr>
      </w:pPr>
    </w:p>
    <w:p w:rsidR="00EF4B58" w:rsidRDefault="00444B06">
      <w:pPr>
        <w:pStyle w:val="a3"/>
        <w:ind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EF4B58" w:rsidRDefault="00444B06">
      <w:pPr>
        <w:pStyle w:val="a3"/>
        <w:spacing w:before="60"/>
        <w:ind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EF4B58" w:rsidRDefault="00EF4B58">
      <w:pPr>
        <w:jc w:val="right"/>
        <w:sectPr w:rsidR="00EF4B5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F4B58" w:rsidRDefault="00444B06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EF4B58" w:rsidRDefault="00EF4B58">
      <w:pPr>
        <w:jc w:val="center"/>
        <w:sectPr w:rsidR="00EF4B58">
          <w:pgSz w:w="11900" w:h="16840"/>
          <w:pgMar w:top="820" w:right="560" w:bottom="280" w:left="560" w:header="720" w:footer="720" w:gutter="0"/>
          <w:cols w:space="720"/>
        </w:sectPr>
      </w:pPr>
    </w:p>
    <w:p w:rsidR="00EF4B58" w:rsidRDefault="00EF4B58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44B06">
        <w:t>ПОЯСНИТЕЛЬНАЯ</w:t>
      </w:r>
      <w:r w:rsidR="00444B06">
        <w:rPr>
          <w:spacing w:val="-9"/>
        </w:rPr>
        <w:t xml:space="preserve"> </w:t>
      </w:r>
      <w:r w:rsidR="00444B06">
        <w:t>ЗАПИСКА</w:t>
      </w:r>
    </w:p>
    <w:p w:rsidR="00EF4B58" w:rsidRDefault="00444B0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"ГЕОМЕТРИЯ"</w:t>
      </w:r>
    </w:p>
    <w:p w:rsidR="00EF4B58" w:rsidRDefault="00444B06">
      <w:pPr>
        <w:pStyle w:val="a3"/>
        <w:spacing w:before="156" w:line="292" w:lineRule="auto"/>
        <w:ind w:left="106" w:right="210" w:firstLine="180"/>
      </w:pPr>
      <w:proofErr w:type="gramStart"/>
      <w:r>
        <w:t>Рабочая программа по учебному курсу "Геометрия"</w:t>
      </w:r>
      <w:r>
        <w:t xml:space="preserve"> для обучающихся 8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основного общего образования с</w:t>
      </w:r>
      <w:r>
        <w:rPr>
          <w:spacing w:val="-57"/>
        </w:rPr>
        <w:t xml:space="preserve"> </w:t>
      </w:r>
      <w:r>
        <w:t>учётом и современных мировых требований, предъявляемых к математическому образованию, и</w:t>
      </w:r>
      <w:r>
        <w:rPr>
          <w:spacing w:val="1"/>
        </w:rPr>
        <w:t xml:space="preserve"> </w:t>
      </w:r>
      <w:r>
        <w:t>традиций российского образовани</w:t>
      </w:r>
      <w:r>
        <w:t>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-57"/>
        </w:rPr>
        <w:t xml:space="preserve"> </w:t>
      </w:r>
      <w:r>
        <w:t>и положения Концеп</w:t>
      </w:r>
      <w:r>
        <w:t>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</w:t>
      </w:r>
      <w:r>
        <w:t>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EF4B58" w:rsidRDefault="00444B06">
      <w:pPr>
        <w:pStyle w:val="a3"/>
        <w:spacing w:line="292" w:lineRule="auto"/>
        <w:ind w:left="106" w:right="289" w:firstLine="180"/>
      </w:pPr>
      <w:r>
        <w:t>Это обусловлено тем, что в наши дни растё</w:t>
      </w:r>
      <w:r>
        <w:t>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</w:t>
      </w:r>
      <w:r>
        <w:t>ширяется.</w:t>
      </w:r>
    </w:p>
    <w:p w:rsidR="00EF4B58" w:rsidRDefault="00444B06">
      <w:pPr>
        <w:pStyle w:val="a3"/>
        <w:spacing w:line="292" w:lineRule="auto"/>
        <w:ind w:left="106"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</w:t>
      </w:r>
      <w:r>
        <w:t>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</w:t>
      </w:r>
      <w:r>
        <w:t>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</w:t>
      </w:r>
      <w:r>
        <w:t>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EF4B58" w:rsidRDefault="00444B06">
      <w:pPr>
        <w:pStyle w:val="a3"/>
        <w:spacing w:line="292" w:lineRule="auto"/>
        <w:ind w:left="106"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</w:t>
      </w:r>
      <w:r>
        <w:t>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</w:t>
      </w:r>
      <w:r>
        <w:t>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</w:t>
      </w:r>
      <w:r>
        <w:t xml:space="preserve">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EF4B58" w:rsidRDefault="00444B06">
      <w:pPr>
        <w:pStyle w:val="a3"/>
        <w:spacing w:line="292" w:lineRule="auto"/>
        <w:ind w:left="106"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</w:t>
      </w:r>
      <w:r>
        <w:t>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EF4B58" w:rsidRDefault="00444B06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EF4B58" w:rsidRDefault="00EF4B58">
      <w:pPr>
        <w:spacing w:line="274" w:lineRule="exact"/>
        <w:sectPr w:rsidR="00EF4B58">
          <w:pgSz w:w="11900" w:h="16840"/>
          <w:pgMar w:top="520" w:right="560" w:bottom="280" w:left="560" w:header="720" w:footer="720" w:gutter="0"/>
          <w:cols w:space="720"/>
        </w:sectPr>
      </w:pPr>
    </w:p>
    <w:p w:rsidR="00EF4B58" w:rsidRDefault="00444B06">
      <w:pPr>
        <w:pStyle w:val="a3"/>
        <w:spacing w:before="62" w:line="292" w:lineRule="auto"/>
        <w:ind w:left="106" w:right="159"/>
      </w:pPr>
      <w:r>
        <w:lastRenderedPageBreak/>
        <w:t>с методами познания действительности, п</w:t>
      </w:r>
      <w:r>
        <w:t>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</w:t>
      </w:r>
      <w:r>
        <w:t>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EF4B58" w:rsidRDefault="00444B06">
      <w:pPr>
        <w:pStyle w:val="a3"/>
        <w:spacing w:line="292" w:lineRule="auto"/>
        <w:ind w:left="106"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EF4B58" w:rsidRDefault="00444B06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"</w:t>
      </w:r>
      <w:r>
        <w:t>ГЕОМЕТРИЯ"</w:t>
      </w:r>
    </w:p>
    <w:p w:rsidR="00EF4B58" w:rsidRDefault="00444B06">
      <w:pPr>
        <w:pStyle w:val="a3"/>
        <w:spacing w:before="156" w:line="292" w:lineRule="auto"/>
        <w:ind w:left="106" w:right="144" w:firstLine="180"/>
      </w:pPr>
      <w:r>
        <w:t>«Математику уже затем учить надо, что она ум в порядок приводит», — писал великий русский</w:t>
      </w:r>
      <w:r>
        <w:rPr>
          <w:spacing w:val="1"/>
        </w:rPr>
        <w:t xml:space="preserve"> </w:t>
      </w:r>
      <w:r>
        <w:t>ученый Михаил Васильевич Ломоносов. И в этом состоит одна из двух целей обучения геометрии как</w:t>
      </w:r>
      <w:r>
        <w:rPr>
          <w:spacing w:val="-58"/>
        </w:rPr>
        <w:t xml:space="preserve"> </w:t>
      </w:r>
      <w:r>
        <w:t>составной части математики в школе. Этой цели соответствует доказательная линия преподавания</w:t>
      </w:r>
      <w:r>
        <w:rPr>
          <w:spacing w:val="1"/>
        </w:rPr>
        <w:t xml:space="preserve"> </w:t>
      </w:r>
      <w:r>
        <w:t>геометрии. Следуя представленной рабочей программе, начиная с седьмого класса на уроках</w:t>
      </w:r>
      <w:r>
        <w:rPr>
          <w:spacing w:val="1"/>
        </w:rPr>
        <w:t xml:space="preserve"> </w:t>
      </w:r>
      <w:r>
        <w:t xml:space="preserve">геометрии </w:t>
      </w:r>
      <w:proofErr w:type="gramStart"/>
      <w:r>
        <w:t>обучающийся</w:t>
      </w:r>
      <w:proofErr w:type="gramEnd"/>
      <w:r>
        <w:t xml:space="preserve"> учится проводить доказательные рассуждения, строить л</w:t>
      </w:r>
      <w:r>
        <w:t>огические</w:t>
      </w:r>
      <w:r>
        <w:rPr>
          <w:spacing w:val="1"/>
        </w:rPr>
        <w:t xml:space="preserve"> </w:t>
      </w:r>
      <w:r>
        <w:t>умозаключения, доказывать истинные утверждения и строить контр примеры к ложным, проводить</w:t>
      </w:r>
      <w:r>
        <w:rPr>
          <w:spacing w:val="1"/>
        </w:rPr>
        <w:t xml:space="preserve"> </w:t>
      </w:r>
      <w:r>
        <w:t>рассуждения от «противного», отличать свойства от признаков, формулировать обратные</w:t>
      </w:r>
      <w:r>
        <w:rPr>
          <w:spacing w:val="1"/>
        </w:rPr>
        <w:t xml:space="preserve"> </w:t>
      </w:r>
      <w:r>
        <w:t xml:space="preserve">утверждения. Ученик, овладевший искусством рассуждать, будет применять </w:t>
      </w:r>
      <w:r>
        <w:t>его и в окружающей</w:t>
      </w:r>
      <w:r>
        <w:rPr>
          <w:spacing w:val="1"/>
        </w:rPr>
        <w:t xml:space="preserve"> </w:t>
      </w:r>
      <w:r>
        <w:t>жизни.</w:t>
      </w:r>
    </w:p>
    <w:p w:rsidR="00EF4B58" w:rsidRDefault="00444B06">
      <w:pPr>
        <w:pStyle w:val="a3"/>
        <w:spacing w:line="292" w:lineRule="auto"/>
        <w:ind w:left="106" w:right="152" w:firstLine="180"/>
      </w:pPr>
      <w:r>
        <w:t xml:space="preserve">Как писал геометр и педагог Игорь Федорович </w:t>
      </w:r>
      <w:proofErr w:type="spellStart"/>
      <w:r>
        <w:t>Шарыгин</w:t>
      </w:r>
      <w:proofErr w:type="spellEnd"/>
      <w:r>
        <w:t>, «людьми, понимающими, что такое</w:t>
      </w:r>
      <w:r>
        <w:rPr>
          <w:spacing w:val="1"/>
        </w:rPr>
        <w:t xml:space="preserve"> </w:t>
      </w:r>
      <w:r>
        <w:t>доказательство, трудно и даже невозможно манипулировать». И в этом состоит важное</w:t>
      </w:r>
      <w:r>
        <w:rPr>
          <w:spacing w:val="1"/>
        </w:rPr>
        <w:t xml:space="preserve"> </w:t>
      </w:r>
      <w:r>
        <w:t>воспитательное значение изучения геометрии, присущее именно оте</w:t>
      </w:r>
      <w:r>
        <w:t>чественной математической</w:t>
      </w:r>
      <w:r>
        <w:rPr>
          <w:spacing w:val="1"/>
        </w:rPr>
        <w:t xml:space="preserve"> </w:t>
      </w:r>
      <w:r>
        <w:t>школе. Вместе с тем авторы программы предостерегают учителя от излишнего формализма, особенно</w:t>
      </w:r>
      <w:r>
        <w:rPr>
          <w:spacing w:val="-58"/>
        </w:rPr>
        <w:t xml:space="preserve"> </w:t>
      </w:r>
      <w:r>
        <w:t xml:space="preserve">в отношении начал и оснований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поводу</w:t>
      </w:r>
      <w:r>
        <w:rPr>
          <w:spacing w:val="1"/>
        </w:rPr>
        <w:t xml:space="preserve"> </w:t>
      </w:r>
      <w:r>
        <w:t>высказался так: «Что касается деликатной про</w:t>
      </w:r>
      <w:r>
        <w:t>блемы введения «аксиом», то мне кажется, что на</w:t>
      </w:r>
      <w:r>
        <w:rPr>
          <w:spacing w:val="1"/>
        </w:rPr>
        <w:t xml:space="preserve"> </w:t>
      </w:r>
      <w:r>
        <w:t>первых порах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 чем идея аксиом,</w:t>
      </w:r>
      <w:r>
        <w:t xml:space="preserve"> являются истинными и единственными двигателями математического</w:t>
      </w:r>
      <w:r>
        <w:rPr>
          <w:spacing w:val="1"/>
        </w:rPr>
        <w:t xml:space="preserve"> </w:t>
      </w:r>
      <w:r>
        <w:t>мышления».</w:t>
      </w:r>
    </w:p>
    <w:p w:rsidR="00EF4B58" w:rsidRDefault="00444B06">
      <w:pPr>
        <w:pStyle w:val="a3"/>
        <w:spacing w:line="292" w:lineRule="auto"/>
        <w:ind w:left="106" w:right="138" w:firstLine="180"/>
      </w:pPr>
      <w:r>
        <w:t>Второй целью изучения геометрии является использование её как инструмента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</w:t>
      </w:r>
      <w:r>
        <w:t>еометрии школьник должен быть в состоянии определить геометрическую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участка, рассчитать необходимую длину</w:t>
      </w:r>
      <w:r>
        <w:rPr>
          <w:spacing w:val="1"/>
        </w:rPr>
        <w:t xml:space="preserve"> </w:t>
      </w:r>
      <w:r>
        <w:t xml:space="preserve">оптоволоконного кабеля или требуемые размеры гаража для автомобиля. Этому </w:t>
      </w:r>
      <w:r>
        <w:t>соответствует вторая,</w:t>
      </w:r>
      <w:r>
        <w:rPr>
          <w:spacing w:val="-58"/>
        </w:rPr>
        <w:t xml:space="preserve"> </w:t>
      </w:r>
      <w:r>
        <w:t>вычислительная линия в изучении геометрии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первая.</w:t>
      </w:r>
      <w:r>
        <w:rPr>
          <w:spacing w:val="2"/>
        </w:rPr>
        <w:t xml:space="preserve"> </w:t>
      </w:r>
      <w:r>
        <w:t>Ещё</w:t>
      </w:r>
      <w:r>
        <w:rPr>
          <w:spacing w:val="2"/>
        </w:rPr>
        <w:t xml:space="preserve"> </w:t>
      </w:r>
      <w:r>
        <w:t>Платон</w:t>
      </w:r>
      <w:r>
        <w:rPr>
          <w:spacing w:val="2"/>
        </w:rPr>
        <w:t xml:space="preserve"> </w:t>
      </w:r>
      <w:r>
        <w:t>предписывал,</w:t>
      </w:r>
      <w:r>
        <w:rPr>
          <w:spacing w:val="2"/>
        </w:rPr>
        <w:t xml:space="preserve"> </w:t>
      </w:r>
      <w:r>
        <w:t>чтобы</w:t>
      </w:r>
      <w:r>
        <w:rPr>
          <w:spacing w:val="3"/>
        </w:rPr>
        <w:t xml:space="preserve"> </w:t>
      </w:r>
      <w:r>
        <w:t>«граждане</w:t>
      </w:r>
      <w:r>
        <w:rPr>
          <w:spacing w:val="2"/>
        </w:rPr>
        <w:t xml:space="preserve"> </w:t>
      </w:r>
      <w:r>
        <w:t>Прекрасного</w:t>
      </w:r>
      <w:r>
        <w:rPr>
          <w:spacing w:val="2"/>
        </w:rPr>
        <w:t xml:space="preserve"> </w:t>
      </w:r>
      <w:r>
        <w:t>города</w:t>
      </w:r>
      <w:r>
        <w:rPr>
          <w:spacing w:val="2"/>
        </w:rPr>
        <w:t xml:space="preserve"> </w:t>
      </w:r>
      <w:r>
        <w:t>ни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коем</w:t>
      </w:r>
      <w:r>
        <w:rPr>
          <w:spacing w:val="1"/>
        </w:rPr>
        <w:t xml:space="preserve"> </w:t>
      </w:r>
      <w:r>
        <w:t>случае не оставляли геометрию, ведь немаловажно да</w:t>
      </w:r>
      <w:r>
        <w:t>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1"/>
        </w:rPr>
        <w:t xml:space="preserve"> </w:t>
      </w:r>
      <w:r>
        <w:t>существует между человеком причастным к геометрии и непричастным». Для этого 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 рассматриваемых тем, учить детей</w:t>
      </w:r>
      <w:r>
        <w:rPr>
          <w:spacing w:val="1"/>
        </w:rPr>
        <w:t xml:space="preserve"> </w:t>
      </w:r>
      <w:r>
        <w:t>строить математические модели реальных жизненных ситуаций, проводить вычисления и оценивать</w:t>
      </w:r>
      <w:r>
        <w:rPr>
          <w:spacing w:val="1"/>
        </w:rPr>
        <w:t xml:space="preserve"> </w:t>
      </w:r>
      <w:r>
        <w:t>адекватность полученного результата. Крайне важно подчёркивать связи гео</w:t>
      </w:r>
      <w:r>
        <w:t>метрии с другими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 и понятий,</w:t>
      </w:r>
      <w:r>
        <w:rPr>
          <w:spacing w:val="1"/>
        </w:rPr>
        <w:t xml:space="preserve"> </w:t>
      </w:r>
      <w:r>
        <w:t>демонстрировать применение</w:t>
      </w:r>
      <w:r>
        <w:rPr>
          <w:spacing w:val="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в физике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  <w:r>
        <w:rPr>
          <w:spacing w:val="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 в темах «Векторы», «Тригонометрические соотношения», «Метод ко</w:t>
      </w:r>
      <w:r>
        <w:t>ординат» и «Теорема</w:t>
      </w:r>
      <w:r>
        <w:rPr>
          <w:spacing w:val="1"/>
        </w:rPr>
        <w:t xml:space="preserve"> </w:t>
      </w:r>
      <w:r>
        <w:t>Пифагора».</w:t>
      </w:r>
    </w:p>
    <w:p w:rsidR="00EF4B58" w:rsidRDefault="00444B06">
      <w:pPr>
        <w:pStyle w:val="Heading1"/>
        <w:spacing w:before="170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EF4B58" w:rsidRDefault="00EF4B58">
      <w:pPr>
        <w:sectPr w:rsidR="00EF4B58">
          <w:pgSz w:w="11900" w:h="16840"/>
          <w:pgMar w:top="500" w:right="560" w:bottom="280" w:left="560" w:header="720" w:footer="720" w:gutter="0"/>
          <w:cols w:space="720"/>
        </w:sectPr>
      </w:pPr>
    </w:p>
    <w:p w:rsidR="00EF4B58" w:rsidRDefault="00444B06">
      <w:pPr>
        <w:pStyle w:val="a3"/>
        <w:spacing w:before="62" w:line="292" w:lineRule="auto"/>
        <w:ind w:left="106" w:right="464" w:firstLine="180"/>
      </w:pPr>
      <w:r>
        <w:lastRenderedPageBreak/>
        <w:t>Согласно учебному плану в 8 классе изучается учебный курс «Геометрия», который включает</w:t>
      </w:r>
      <w:r>
        <w:rPr>
          <w:spacing w:val="1"/>
        </w:rPr>
        <w:t xml:space="preserve"> </w:t>
      </w:r>
      <w:r>
        <w:t>следующие основные разделы содержания: «Геометрические фигуры и их свойства», «Измерен</w:t>
      </w:r>
      <w:r>
        <w:t>ие</w:t>
      </w:r>
      <w:r>
        <w:rPr>
          <w:spacing w:val="1"/>
        </w:rPr>
        <w:t xml:space="preserve"> </w:t>
      </w:r>
      <w:r>
        <w:t>геометрических величин», а также «Декартовы координаты на плоскости», «Векторы», «Движения</w:t>
      </w:r>
      <w:r>
        <w:rPr>
          <w:spacing w:val="-58"/>
        </w:rPr>
        <w:t xml:space="preserve"> </w:t>
      </w:r>
      <w:r>
        <w:t>плоскости»</w:t>
      </w:r>
      <w:r>
        <w:rPr>
          <w:spacing w:val="-1"/>
        </w:rPr>
        <w:t xml:space="preserve"> </w:t>
      </w:r>
      <w:r>
        <w:t>и «Преобразования</w:t>
      </w:r>
      <w:r>
        <w:rPr>
          <w:spacing w:val="-1"/>
        </w:rPr>
        <w:t xml:space="preserve"> </w:t>
      </w:r>
      <w:r>
        <w:t>подобия».</w:t>
      </w:r>
    </w:p>
    <w:p w:rsidR="00EF4B58" w:rsidRDefault="00444B06">
      <w:pPr>
        <w:pStyle w:val="a3"/>
        <w:spacing w:line="292" w:lineRule="auto"/>
        <w:ind w:left="106" w:right="139" w:firstLine="180"/>
      </w:pPr>
      <w:r>
        <w:t>Учебный план предусматривает изучение геометрии на базовом уровне, исходя из 68 учебных часов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 году.</w:t>
      </w:r>
    </w:p>
    <w:p w:rsidR="00EF4B58" w:rsidRDefault="00EF4B58">
      <w:pPr>
        <w:spacing w:line="292" w:lineRule="auto"/>
        <w:sectPr w:rsidR="00EF4B58">
          <w:pgSz w:w="11900" w:h="16840"/>
          <w:pgMar w:top="500" w:right="560" w:bottom="280" w:left="560" w:header="720" w:footer="720" w:gutter="0"/>
          <w:cols w:space="720"/>
        </w:sectPr>
      </w:pPr>
    </w:p>
    <w:p w:rsidR="00EF4B58" w:rsidRDefault="00EF4B58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44B06">
        <w:t>СОДЕРЖАНИЕ</w:t>
      </w:r>
      <w:r w:rsidR="00444B06">
        <w:rPr>
          <w:spacing w:val="-8"/>
        </w:rPr>
        <w:t xml:space="preserve"> </w:t>
      </w:r>
      <w:r w:rsidR="00444B06">
        <w:t>УЧЕБНОГО</w:t>
      </w:r>
      <w:r w:rsidR="00444B06">
        <w:rPr>
          <w:spacing w:val="-8"/>
        </w:rPr>
        <w:t xml:space="preserve"> </w:t>
      </w:r>
      <w:r w:rsidR="00444B06">
        <w:t>КУРСА</w:t>
      </w:r>
      <w:r w:rsidR="00444B06">
        <w:rPr>
          <w:spacing w:val="-8"/>
        </w:rPr>
        <w:t xml:space="preserve"> </w:t>
      </w:r>
      <w:r w:rsidR="00444B06">
        <w:t>"ГЕОМЕТРИЯ"</w:t>
      </w:r>
    </w:p>
    <w:p w:rsidR="00EF4B58" w:rsidRDefault="00444B06">
      <w:pPr>
        <w:pStyle w:val="a3"/>
        <w:spacing w:before="179" w:line="292" w:lineRule="auto"/>
        <w:ind w:left="106" w:right="184" w:firstLine="180"/>
      </w:pPr>
      <w:r>
        <w:t>Четырёхугольники. Параллелограмм, его признаки и свойства. Частные случаи параллелограммов</w:t>
      </w:r>
      <w:r>
        <w:rPr>
          <w:spacing w:val="1"/>
        </w:rPr>
        <w:t xml:space="preserve"> </w:t>
      </w:r>
      <w:r>
        <w:t>(прямоугольник, ромб, квадрат), их признаки и свойства. Трапеция, равнобокая трапеция, её свойства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признаки. Прямоугольная</w:t>
      </w:r>
      <w:r>
        <w:rPr>
          <w:spacing w:val="-1"/>
        </w:rPr>
        <w:t xml:space="preserve"> </w:t>
      </w:r>
      <w:r>
        <w:t>трапеция.</w:t>
      </w:r>
    </w:p>
    <w:p w:rsidR="00EF4B58" w:rsidRDefault="00444B06">
      <w:pPr>
        <w:pStyle w:val="a3"/>
        <w:spacing w:line="292" w:lineRule="auto"/>
        <w:ind w:left="106" w:right="163" w:firstLine="180"/>
      </w:pPr>
      <w:r>
        <w:t>Метод удвоения медианы. Центральная симметрия. Теорема Фалеса и теорема о пропорциональных</w:t>
      </w:r>
      <w:r>
        <w:rPr>
          <w:spacing w:val="-58"/>
        </w:rPr>
        <w:t xml:space="preserve"> </w:t>
      </w:r>
      <w:r>
        <w:t>отрезках.</w:t>
      </w:r>
    </w:p>
    <w:p w:rsidR="00EF4B58" w:rsidRDefault="00444B06">
      <w:pPr>
        <w:pStyle w:val="a3"/>
        <w:spacing w:line="275" w:lineRule="exact"/>
        <w:ind w:left="286"/>
      </w:pPr>
      <w:r>
        <w:t>Средние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трапеции.</w:t>
      </w:r>
      <w:r>
        <w:rPr>
          <w:spacing w:val="-2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масс</w:t>
      </w:r>
      <w:r>
        <w:rPr>
          <w:spacing w:val="-3"/>
        </w:rPr>
        <w:t xml:space="preserve"> </w:t>
      </w:r>
      <w:r>
        <w:t>треугольника.</w:t>
      </w:r>
    </w:p>
    <w:p w:rsidR="00EF4B58" w:rsidRDefault="00444B06">
      <w:pPr>
        <w:pStyle w:val="a3"/>
        <w:spacing w:before="58" w:line="292" w:lineRule="auto"/>
        <w:ind w:left="106" w:right="615" w:firstLine="180"/>
      </w:pPr>
      <w:r>
        <w:t>Подобие треугольников, коэффициент подобия. Признаки подобия треугольников. Применение</w:t>
      </w:r>
      <w:r>
        <w:rPr>
          <w:spacing w:val="-58"/>
        </w:rPr>
        <w:t xml:space="preserve"> </w:t>
      </w:r>
      <w:r>
        <w:t>подобия</w:t>
      </w:r>
      <w:r>
        <w:rPr>
          <w:spacing w:val="-2"/>
        </w:rPr>
        <w:t xml:space="preserve"> </w:t>
      </w:r>
      <w:r>
        <w:t>при решении практических задач.</w:t>
      </w:r>
    </w:p>
    <w:p w:rsidR="00EF4B58" w:rsidRDefault="00444B06">
      <w:pPr>
        <w:pStyle w:val="a3"/>
        <w:spacing w:line="292" w:lineRule="auto"/>
        <w:ind w:left="106" w:right="180" w:firstLine="180"/>
      </w:pPr>
      <w:r>
        <w:t>Свойства площадей геометрических фигур. Формулы для площади треугольника, параллелограмма,</w:t>
      </w:r>
      <w:r>
        <w:rPr>
          <w:spacing w:val="-58"/>
        </w:rPr>
        <w:t xml:space="preserve"> </w:t>
      </w:r>
      <w:r>
        <w:t>ромба</w:t>
      </w:r>
      <w:r>
        <w:rPr>
          <w:spacing w:val="-1"/>
        </w:rPr>
        <w:t xml:space="preserve"> </w:t>
      </w:r>
      <w:r>
        <w:t>и трапеции. Отношение площадей п</w:t>
      </w:r>
      <w:r>
        <w:t>одобных</w:t>
      </w:r>
      <w:r>
        <w:rPr>
          <w:spacing w:val="-1"/>
        </w:rPr>
        <w:t xml:space="preserve"> </w:t>
      </w:r>
      <w:r>
        <w:t>фигур.</w:t>
      </w:r>
    </w:p>
    <w:p w:rsidR="00EF4B58" w:rsidRDefault="00444B06">
      <w:pPr>
        <w:pStyle w:val="a3"/>
        <w:spacing w:line="292" w:lineRule="auto"/>
        <w:ind w:left="286" w:right="1496"/>
      </w:pPr>
      <w:r>
        <w:t>Вычисление площадей треугольников и многоугольников на клетчатой бумаге.</w:t>
      </w:r>
      <w:r>
        <w:rPr>
          <w:spacing w:val="1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Пифагора.</w:t>
      </w:r>
      <w:r>
        <w:rPr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теоремы</w:t>
      </w:r>
      <w:r>
        <w:rPr>
          <w:spacing w:val="-4"/>
        </w:rPr>
        <w:t xml:space="preserve"> </w:t>
      </w:r>
      <w:r>
        <w:t>Пифагора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EF4B58" w:rsidRDefault="00444B06">
      <w:pPr>
        <w:pStyle w:val="a3"/>
        <w:spacing w:line="292" w:lineRule="auto"/>
        <w:ind w:left="106" w:right="180" w:firstLine="180"/>
      </w:pPr>
      <w:r>
        <w:t>Синус, косинус, тангенс острого угла прямоугольного треугольника. Основное тригонометричес</w:t>
      </w:r>
      <w:r>
        <w:t>кое</w:t>
      </w:r>
      <w:r>
        <w:rPr>
          <w:spacing w:val="-57"/>
        </w:rPr>
        <w:t xml:space="preserve"> </w:t>
      </w:r>
      <w:r>
        <w:t>тождество.</w:t>
      </w:r>
      <w:r>
        <w:rPr>
          <w:spacing w:val="-1"/>
        </w:rPr>
        <w:t xml:space="preserve"> </w:t>
      </w:r>
      <w:r>
        <w:t>Тригонометрические функции углов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30°, 45°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60°.</w:t>
      </w:r>
    </w:p>
    <w:p w:rsidR="00EF4B58" w:rsidRDefault="00444B06">
      <w:pPr>
        <w:pStyle w:val="a3"/>
        <w:spacing w:line="292" w:lineRule="auto"/>
        <w:ind w:left="106" w:right="377" w:firstLine="180"/>
      </w:pPr>
      <w:r>
        <w:t>Вписанные и центральные углы, угол между касательной и хордой. Углы между хордами и</w:t>
      </w:r>
      <w:r>
        <w:rPr>
          <w:spacing w:val="1"/>
        </w:rPr>
        <w:t xml:space="preserve"> </w:t>
      </w:r>
      <w:r>
        <w:t>секущими. Вписанные и описанные четырёхугольники. Взаимное расположение двух окружностей.</w:t>
      </w:r>
      <w:r>
        <w:rPr>
          <w:spacing w:val="-57"/>
        </w:rPr>
        <w:t xml:space="preserve"> </w:t>
      </w:r>
      <w:r>
        <w:t>Касание</w:t>
      </w:r>
      <w:r>
        <w:rPr>
          <w:spacing w:val="-1"/>
        </w:rPr>
        <w:t xml:space="preserve"> </w:t>
      </w:r>
      <w:r>
        <w:t>окружнос</w:t>
      </w:r>
      <w:r>
        <w:t>тей. Общие</w:t>
      </w:r>
      <w:r>
        <w:rPr>
          <w:spacing w:val="-1"/>
        </w:rPr>
        <w:t xml:space="preserve"> </w:t>
      </w:r>
      <w:r>
        <w:t>касательные к</w:t>
      </w:r>
      <w:r>
        <w:rPr>
          <w:spacing w:val="-1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окружностям.</w:t>
      </w:r>
    </w:p>
    <w:p w:rsidR="00EF4B58" w:rsidRDefault="00EF4B58">
      <w:pPr>
        <w:spacing w:line="292" w:lineRule="auto"/>
        <w:sectPr w:rsidR="00EF4B58">
          <w:pgSz w:w="11900" w:h="16840"/>
          <w:pgMar w:top="520" w:right="560" w:bottom="280" w:left="560" w:header="720" w:footer="720" w:gutter="0"/>
          <w:cols w:space="720"/>
        </w:sectPr>
      </w:pPr>
    </w:p>
    <w:p w:rsidR="00EF4B58" w:rsidRDefault="00EF4B58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44B06">
        <w:t>ПЛАНИРУЕМЫЕ</w:t>
      </w:r>
      <w:r w:rsidR="00444B06">
        <w:rPr>
          <w:spacing w:val="-11"/>
        </w:rPr>
        <w:t xml:space="preserve"> </w:t>
      </w:r>
      <w:r w:rsidR="00444B06">
        <w:t>ОБРАЗОВАТЕЛЬНЫЕ</w:t>
      </w:r>
      <w:r w:rsidR="00444B06">
        <w:rPr>
          <w:spacing w:val="-11"/>
        </w:rPr>
        <w:t xml:space="preserve"> </w:t>
      </w:r>
      <w:r w:rsidR="00444B06">
        <w:t>РЕЗУЛЬТАТЫ</w:t>
      </w:r>
    </w:p>
    <w:p w:rsidR="00EF4B58" w:rsidRDefault="00444B06">
      <w:pPr>
        <w:pStyle w:val="a3"/>
        <w:spacing w:before="179" w:line="292" w:lineRule="auto"/>
        <w:ind w:left="106" w:right="752" w:firstLine="180"/>
      </w:pPr>
      <w:r>
        <w:t>Освоение учебного курса «Геометрия» должно обеспечивать достижение на уровне основного</w:t>
      </w:r>
      <w:r>
        <w:rPr>
          <w:spacing w:val="-57"/>
        </w:rPr>
        <w:t xml:space="preserve"> </w:t>
      </w:r>
      <w:r>
        <w:t xml:space="preserve">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EF4B58" w:rsidRDefault="00444B06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F4B58" w:rsidRDefault="00444B06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4"/>
        </w:rPr>
        <w:t xml:space="preserve"> </w:t>
      </w:r>
      <w:r>
        <w:t>характеризуются:</w:t>
      </w:r>
    </w:p>
    <w:p w:rsidR="00EF4B58" w:rsidRDefault="00444B06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F4B58" w:rsidRDefault="00444B06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</w:t>
      </w:r>
      <w:r>
        <w:t>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EF4B58" w:rsidRDefault="00444B06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EF4B58" w:rsidRDefault="00444B06">
      <w:pPr>
        <w:pStyle w:val="a3"/>
        <w:spacing w:before="61" w:line="292" w:lineRule="auto"/>
        <w:ind w:left="106"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</w:t>
      </w:r>
      <w:r>
        <w:t xml:space="preserve">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</w:t>
      </w:r>
      <w:proofErr w:type="spellStart"/>
      <w:r>
        <w:t>но-этических</w:t>
      </w:r>
      <w:proofErr w:type="spellEnd"/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EF4B58" w:rsidRDefault="00444B06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EF4B58" w:rsidRDefault="00444B06">
      <w:pPr>
        <w:pStyle w:val="a3"/>
        <w:spacing w:before="60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EF4B58" w:rsidRDefault="00444B06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</w:t>
      </w:r>
      <w:r>
        <w:t>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EF4B58" w:rsidRDefault="00444B06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EF4B58" w:rsidRDefault="00444B06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EF4B58" w:rsidRDefault="00444B06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</w:t>
      </w:r>
      <w:r>
        <w:t>:</w:t>
      </w:r>
    </w:p>
    <w:p w:rsidR="00EF4B58" w:rsidRDefault="00444B06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EF4B58" w:rsidRDefault="00444B06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EF4B58" w:rsidRDefault="00444B06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F4B58" w:rsidRDefault="00444B06">
      <w:pPr>
        <w:pStyle w:val="a3"/>
        <w:spacing w:before="58" w:line="292" w:lineRule="auto"/>
        <w:ind w:left="106" w:right="205" w:firstLine="180"/>
      </w:pPr>
      <w:r>
        <w:t>готовност</w:t>
      </w:r>
      <w:r>
        <w:t>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EF4B58" w:rsidRDefault="00444B06">
      <w:pPr>
        <w:pStyle w:val="a3"/>
        <w:spacing w:line="292" w:lineRule="auto"/>
        <w:ind w:left="106" w:right="683" w:firstLine="180"/>
      </w:pP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EF4B58" w:rsidRDefault="00444B06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EF4B58" w:rsidRDefault="00444B06">
      <w:pPr>
        <w:pStyle w:val="a3"/>
        <w:spacing w:before="59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</w:t>
      </w:r>
      <w:r>
        <w:t>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EF4B58" w:rsidRDefault="00444B06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EF4B58" w:rsidRDefault="00444B06">
      <w:pPr>
        <w:pStyle w:val="Heading1"/>
        <w:spacing w:before="60" w:line="292" w:lineRule="auto"/>
        <w:ind w:right="21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EF4B58" w:rsidRDefault="00EF4B58">
      <w:pPr>
        <w:spacing w:line="292" w:lineRule="auto"/>
        <w:sectPr w:rsidR="00EF4B58">
          <w:pgSz w:w="11900" w:h="16840"/>
          <w:pgMar w:top="520" w:right="560" w:bottom="280" w:left="560" w:header="720" w:footer="720" w:gutter="0"/>
          <w:cols w:space="720"/>
        </w:sectPr>
      </w:pPr>
    </w:p>
    <w:p w:rsidR="00EF4B58" w:rsidRDefault="00444B06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lastRenderedPageBreak/>
        <w:t>готовностью к действиям в условиях неопределённости,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практическую деятельность, в том числе умение учиться у других людей,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F4B58" w:rsidRDefault="00444B06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EF4B58" w:rsidRDefault="00444B06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EF4B58" w:rsidRDefault="00EF4B58">
      <w:pPr>
        <w:pStyle w:val="a3"/>
        <w:spacing w:before="9"/>
        <w:rPr>
          <w:sz w:val="21"/>
        </w:rPr>
      </w:pPr>
    </w:p>
    <w:p w:rsidR="00EF4B58" w:rsidRDefault="00444B06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F4B58" w:rsidRDefault="00444B06">
      <w:pPr>
        <w:spacing w:before="156" w:line="292" w:lineRule="auto"/>
        <w:ind w:left="106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курса «Геометрия»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EF4B58" w:rsidRDefault="00444B06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EF4B58" w:rsidRDefault="00444B06">
      <w:pPr>
        <w:pStyle w:val="Heading1"/>
        <w:spacing w:before="119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</w:t>
      </w:r>
      <w:r>
        <w:rPr>
          <w:sz w:val="24"/>
        </w:rPr>
        <w:t>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</w:t>
      </w:r>
      <w:r>
        <w:rPr>
          <w:sz w:val="24"/>
        </w:rPr>
        <w:t>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</w:t>
      </w:r>
      <w:r>
        <w:rPr>
          <w:sz w:val="24"/>
        </w:rPr>
        <w:t>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</w:t>
      </w:r>
      <w:r>
        <w:rPr>
          <w:sz w:val="24"/>
        </w:rPr>
        <w:t>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EF4B58" w:rsidRDefault="00444B06">
      <w:pPr>
        <w:pStyle w:val="Heading1"/>
        <w:spacing w:before="106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</w:t>
      </w:r>
      <w:r>
        <w:rPr>
          <w:sz w:val="24"/>
        </w:rPr>
        <w:t>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EF4B58" w:rsidRDefault="00EF4B58">
      <w:pPr>
        <w:spacing w:line="292" w:lineRule="auto"/>
        <w:rPr>
          <w:sz w:val="24"/>
        </w:rPr>
        <w:sectPr w:rsidR="00EF4B58">
          <w:pgSz w:w="11900" w:h="16840"/>
          <w:pgMar w:top="620" w:right="560" w:bottom="280" w:left="560" w:header="720" w:footer="720" w:gutter="0"/>
          <w:cols w:space="720"/>
        </w:sectPr>
      </w:pP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EF4B58" w:rsidRDefault="00444B06">
      <w:pPr>
        <w:pStyle w:val="Heading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EF4B58" w:rsidRDefault="00444B06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EF4B58" w:rsidRDefault="00444B06">
      <w:pPr>
        <w:pStyle w:val="Heading1"/>
        <w:spacing w:before="119"/>
        <w:ind w:left="286"/>
      </w:pPr>
      <w:r>
        <w:t>Общение: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</w:t>
      </w:r>
      <w:r>
        <w:rPr>
          <w:sz w:val="24"/>
        </w:rPr>
        <w:t>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</w:t>
      </w:r>
      <w:r>
        <w:rPr>
          <w:sz w:val="24"/>
        </w:rPr>
        <w:t>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EF4B58" w:rsidRDefault="00444B06">
      <w:pPr>
        <w:pStyle w:val="Heading1"/>
        <w:spacing w:before="106"/>
        <w:ind w:left="286"/>
      </w:pPr>
      <w:r>
        <w:t>Сотрудничество: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</w:t>
      </w:r>
      <w:r>
        <w:rPr>
          <w:sz w:val="24"/>
        </w:rPr>
        <w:t>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EF4B58" w:rsidRDefault="00444B06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EF4B58" w:rsidRDefault="00444B06">
      <w:pPr>
        <w:pStyle w:val="a4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EF4B58" w:rsidRDefault="00EF4B58">
      <w:pPr>
        <w:spacing w:line="292" w:lineRule="auto"/>
        <w:rPr>
          <w:sz w:val="24"/>
        </w:rPr>
        <w:sectPr w:rsidR="00EF4B58">
          <w:pgSz w:w="11900" w:h="16840"/>
          <w:pgMar w:top="580" w:right="560" w:bottom="280" w:left="560" w:header="720" w:footer="720" w:gutter="0"/>
          <w:cols w:space="720"/>
        </w:sectPr>
      </w:pPr>
    </w:p>
    <w:p w:rsidR="00EF4B58" w:rsidRDefault="00444B06">
      <w:pPr>
        <w:pStyle w:val="Heading1"/>
        <w:spacing w:before="66"/>
        <w:ind w:left="286"/>
      </w:pPr>
      <w:r>
        <w:lastRenderedPageBreak/>
        <w:t>Самоорганизация:</w:t>
      </w:r>
    </w:p>
    <w:p w:rsidR="00EF4B58" w:rsidRDefault="00444B06">
      <w:pPr>
        <w:pStyle w:val="a3"/>
        <w:spacing w:before="60" w:line="292" w:lineRule="auto"/>
        <w:ind w:left="106" w:right="210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EF4B58" w:rsidRDefault="00444B06">
      <w:pPr>
        <w:pStyle w:val="Heading1"/>
        <w:spacing w:before="118"/>
        <w:ind w:left="286"/>
      </w:pPr>
      <w:r>
        <w:t>Самоконтроль: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</w:t>
      </w:r>
      <w:r>
        <w:rPr>
          <w:sz w:val="24"/>
        </w:rPr>
        <w:t>чи;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EF4B58" w:rsidRDefault="00EF4B58">
      <w:pPr>
        <w:pStyle w:val="a3"/>
        <w:spacing w:before="8"/>
        <w:rPr>
          <w:sz w:val="21"/>
        </w:rPr>
      </w:pPr>
    </w:p>
    <w:p w:rsidR="00EF4B58" w:rsidRDefault="00444B06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F4B58" w:rsidRDefault="00444B06">
      <w:pPr>
        <w:pStyle w:val="a3"/>
        <w:spacing w:before="156" w:line="292" w:lineRule="auto"/>
        <w:ind w:left="106" w:right="964" w:firstLine="180"/>
      </w:pPr>
      <w:r>
        <w:t>Освоение учебного курса «Геометрия» на уровне 8 кла</w:t>
      </w:r>
      <w:r>
        <w:t>сса должно обеспечивать достижение</w:t>
      </w:r>
      <w:r>
        <w:rPr>
          <w:spacing w:val="-58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предметных 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406" w:firstLine="0"/>
        <w:rPr>
          <w:sz w:val="24"/>
        </w:rPr>
      </w:pPr>
      <w:r>
        <w:rPr>
          <w:sz w:val="24"/>
        </w:rPr>
        <w:t>Распознавать основные виды четырёхугольников, их элементы, пользоваться их свойствами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4"/>
          <w:sz w:val="24"/>
        </w:rPr>
        <w:t xml:space="preserve"> </w:t>
      </w:r>
      <w:r>
        <w:rPr>
          <w:sz w:val="24"/>
        </w:rPr>
        <w:t>геометрических 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медиан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</w:t>
      </w:r>
      <w:r>
        <w:rPr>
          <w:sz w:val="24"/>
        </w:rPr>
        <w:t>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(центра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94" w:firstLine="0"/>
        <w:rPr>
          <w:sz w:val="24"/>
        </w:rPr>
      </w:pPr>
      <w:r>
        <w:rPr>
          <w:sz w:val="24"/>
        </w:rPr>
        <w:t>Владеть понятием средней линии треугольника и трапеции, применять их свойства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947"/>
        </w:tabs>
        <w:spacing w:before="118" w:line="292" w:lineRule="auto"/>
        <w:ind w:right="322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8"/>
          <w:sz w:val="24"/>
        </w:rPr>
        <w:t xml:space="preserve"> </w:t>
      </w:r>
      <w:r>
        <w:rPr>
          <w:sz w:val="24"/>
        </w:rPr>
        <w:t>Фалеса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 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подобия треугольников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Пифагора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281" w:firstLine="0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ходить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соответствующие длины.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синуса,</w:t>
      </w:r>
      <w:r>
        <w:rPr>
          <w:spacing w:val="-1"/>
          <w:sz w:val="24"/>
        </w:rPr>
        <w:t xml:space="preserve"> </w:t>
      </w:r>
      <w:r>
        <w:rPr>
          <w:sz w:val="24"/>
        </w:rPr>
        <w:t>косинуса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тангенса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-3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этими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47" w:firstLine="0"/>
        <w:rPr>
          <w:sz w:val="24"/>
        </w:rPr>
      </w:pPr>
      <w:r>
        <w:rPr>
          <w:sz w:val="24"/>
        </w:rPr>
        <w:t>Вычислять (различными способами) площадь треугольника и площади многоугольных фигур</w:t>
      </w:r>
      <w:r>
        <w:rPr>
          <w:spacing w:val="-57"/>
          <w:sz w:val="24"/>
        </w:rPr>
        <w:t xml:space="preserve"> </w:t>
      </w:r>
      <w:r>
        <w:rPr>
          <w:sz w:val="24"/>
        </w:rPr>
        <w:t>(пользуясь,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необходимо, калькулятором).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задачах.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29" w:firstLine="0"/>
        <w:rPr>
          <w:sz w:val="24"/>
        </w:rPr>
      </w:pPr>
      <w:r>
        <w:rPr>
          <w:sz w:val="24"/>
        </w:rPr>
        <w:t>Владеть понятиями вписанного и центрального угла, использовать теоремы о впи</w:t>
      </w:r>
      <w:r>
        <w:rPr>
          <w:sz w:val="24"/>
        </w:rPr>
        <w:t>санных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углах, углах между хордами (секущими) и угле между касательной и хордой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422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четырёхугольника,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четырёхугольника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решении задач.</w:t>
      </w:r>
    </w:p>
    <w:p w:rsidR="00EF4B58" w:rsidRDefault="00444B06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3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реальной жизни и проводить соответствующие вычисления с применением подобия и</w:t>
      </w:r>
      <w:r>
        <w:rPr>
          <w:spacing w:val="1"/>
          <w:sz w:val="24"/>
        </w:rPr>
        <w:t xml:space="preserve"> </w:t>
      </w:r>
      <w:r>
        <w:rPr>
          <w:sz w:val="24"/>
        </w:rPr>
        <w:t>тригонометрии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(пользуясь, где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необходимо, калькулятором).</w:t>
      </w:r>
    </w:p>
    <w:p w:rsidR="00EF4B58" w:rsidRDefault="00EF4B58">
      <w:pPr>
        <w:spacing w:line="292" w:lineRule="auto"/>
        <w:rPr>
          <w:sz w:val="24"/>
        </w:rPr>
        <w:sectPr w:rsidR="00EF4B58">
          <w:pgSz w:w="11900" w:h="16840"/>
          <w:pgMar w:top="520" w:right="560" w:bottom="280" w:left="560" w:header="720" w:footer="720" w:gutter="0"/>
          <w:cols w:space="720"/>
        </w:sectPr>
      </w:pPr>
    </w:p>
    <w:p w:rsidR="00EF4B58" w:rsidRDefault="00EF4B58">
      <w:pPr>
        <w:pStyle w:val="a3"/>
        <w:spacing w:before="4"/>
        <w:rPr>
          <w:sz w:val="17"/>
        </w:rPr>
      </w:pPr>
    </w:p>
    <w:p w:rsidR="00EF4B58" w:rsidRDefault="00EF4B58">
      <w:pPr>
        <w:rPr>
          <w:sz w:val="17"/>
        </w:rPr>
        <w:sectPr w:rsidR="00EF4B58">
          <w:pgSz w:w="11900" w:h="16840"/>
          <w:pgMar w:top="1600" w:right="560" w:bottom="280" w:left="560" w:header="720" w:footer="720" w:gutter="0"/>
          <w:cols w:space="720"/>
        </w:sectPr>
      </w:pPr>
    </w:p>
    <w:p w:rsidR="00EF4B58" w:rsidRDefault="00EF4B58">
      <w:pPr>
        <w:spacing w:before="80"/>
        <w:ind w:left="106"/>
        <w:rPr>
          <w:b/>
          <w:sz w:val="19"/>
        </w:rPr>
      </w:pPr>
      <w:r w:rsidRPr="00EF4B58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44B06">
        <w:rPr>
          <w:b/>
          <w:sz w:val="19"/>
        </w:rPr>
        <w:t>ТЕМАТИЧЕСКОЕ</w:t>
      </w:r>
      <w:r w:rsidR="00444B06">
        <w:rPr>
          <w:b/>
          <w:spacing w:val="9"/>
          <w:sz w:val="19"/>
        </w:rPr>
        <w:t xml:space="preserve"> </w:t>
      </w:r>
      <w:r w:rsidR="00444B06">
        <w:rPr>
          <w:b/>
          <w:sz w:val="19"/>
        </w:rPr>
        <w:t>ПЛАНИРОВАНИЕ</w:t>
      </w:r>
    </w:p>
    <w:p w:rsidR="00EF4B58" w:rsidRDefault="00EF4B58">
      <w:pPr>
        <w:pStyle w:val="a3"/>
        <w:rPr>
          <w:b/>
          <w:sz w:val="20"/>
        </w:rPr>
      </w:pPr>
    </w:p>
    <w:p w:rsidR="00EF4B58" w:rsidRDefault="00EF4B58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66"/>
        <w:gridCol w:w="528"/>
        <w:gridCol w:w="1104"/>
        <w:gridCol w:w="1140"/>
        <w:gridCol w:w="804"/>
        <w:gridCol w:w="5162"/>
        <w:gridCol w:w="1080"/>
        <w:gridCol w:w="1380"/>
      </w:tblGrid>
      <w:tr w:rsidR="00EF4B58">
        <w:trPr>
          <w:trHeight w:val="333"/>
        </w:trPr>
        <w:tc>
          <w:tcPr>
            <w:tcW w:w="432" w:type="dxa"/>
            <w:vMerge w:val="restart"/>
          </w:tcPr>
          <w:p w:rsidR="00EF4B58" w:rsidRDefault="00444B06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866" w:type="dxa"/>
            <w:vMerge w:val="restart"/>
          </w:tcPr>
          <w:p w:rsidR="00EF4B58" w:rsidRDefault="00444B0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F4B58" w:rsidRDefault="00444B0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F4B58" w:rsidRDefault="00444B06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62" w:type="dxa"/>
            <w:vMerge w:val="restart"/>
          </w:tcPr>
          <w:p w:rsidR="00EF4B58" w:rsidRDefault="00444B0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F4B58" w:rsidRDefault="00444B06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F4B58" w:rsidRDefault="00444B06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F4B58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3866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</w:tr>
      <w:tr w:rsidR="00EF4B58">
        <w:trPr>
          <w:trHeight w:val="333"/>
        </w:trPr>
        <w:tc>
          <w:tcPr>
            <w:tcW w:w="15496" w:type="dxa"/>
            <w:gridSpan w:val="9"/>
          </w:tcPr>
          <w:p w:rsidR="00EF4B58" w:rsidRDefault="00444B0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Четырёхугольники</w:t>
            </w:r>
          </w:p>
        </w:tc>
      </w:tr>
      <w:tr w:rsidR="00EF4B58" w:rsidRPr="00444B06">
        <w:trPr>
          <w:trHeight w:val="1485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Параллелограмм,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19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Формулировать определения: параллелограмма, прямоугольника, </w:t>
            </w:r>
            <w:r>
              <w:rPr>
                <w:w w:val="105"/>
                <w:sz w:val="15"/>
              </w:rPr>
              <w:t>ромба,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 трапеции, равнобокой трапеции, прямоугольной трапеции;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 и</w:t>
            </w:r>
            <w:r>
              <w:rPr>
                <w:w w:val="105"/>
                <w:sz w:val="15"/>
              </w:rPr>
              <w:t xml:space="preserve"> использовать при решении задач признаки и свойства: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параллелограмма, прямоугольника, ромба, квадрата, трапеции,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равнобокой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  <w:proofErr w:type="gramEnd"/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101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 w:line="266" w:lineRule="auto"/>
              <w:ind w:right="27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Частные случаи параллелограммов (прямоугольник,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ромб,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квадрат),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 w:line="266" w:lineRule="auto"/>
              <w:ind w:left="79" w:right="19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Формулировать определения: параллелограмма, прямоугольника, </w:t>
            </w:r>
            <w:r>
              <w:rPr>
                <w:w w:val="105"/>
                <w:sz w:val="15"/>
              </w:rPr>
              <w:t>ромба,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 трапеции, равнобокой трапеции, прямоугольной трапеции;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 и использовать при решении задач признаки и свойства: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параллелограмма, прямоугольника, ромба, квадрата, трапеции,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равнобокой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  <w:proofErr w:type="gramEnd"/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101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Трапеция.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 w:line="266" w:lineRule="auto"/>
              <w:ind w:left="79" w:right="19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Формулировать определения: параллелограмма, прямоугольника, </w:t>
            </w:r>
            <w:r>
              <w:rPr>
                <w:w w:val="105"/>
                <w:sz w:val="15"/>
              </w:rPr>
              <w:t>ромба,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 трапеции, равнобокой трапеции, прямоугольной трапеции;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 и использовать при решении задач признаки и свойства: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параллелограмма, прямоугольника, ромба, квадрата, трапеции,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равнобокой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  <w:proofErr w:type="gramEnd"/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Равнобокая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трапеции.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Доказывать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параллелограмма, прямоугольника, ромба, квадрата, трапеции,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равнобокой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525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Удвоение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медианы.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ресурсы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EF4B58" w:rsidRDefault="00444B0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0670" w:type="dxa"/>
            <w:gridSpan w:val="6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F4B58">
        <w:trPr>
          <w:trHeight w:val="333"/>
        </w:trPr>
        <w:tc>
          <w:tcPr>
            <w:tcW w:w="15496" w:type="dxa"/>
            <w:gridSpan w:val="9"/>
          </w:tcPr>
          <w:p w:rsidR="00EF4B58" w:rsidRDefault="00444B06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Фалеса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пропорциональных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отрезках,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треугольники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Теорема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Фалеса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отрезках.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теоремы Фалеса и теоремы о пропорциональных отрезках, строить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четвёртый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7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F4B58" w:rsidRPr="00444B06" w:rsidRDefault="00EF4B58">
      <w:pPr>
        <w:spacing w:line="266" w:lineRule="auto"/>
        <w:rPr>
          <w:sz w:val="15"/>
          <w:lang w:val="en-US"/>
        </w:rPr>
        <w:sectPr w:rsidR="00EF4B58" w:rsidRPr="00444B0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66"/>
        <w:gridCol w:w="528"/>
        <w:gridCol w:w="1104"/>
        <w:gridCol w:w="1140"/>
        <w:gridCol w:w="804"/>
        <w:gridCol w:w="5162"/>
        <w:gridCol w:w="1080"/>
        <w:gridCol w:w="1380"/>
      </w:tblGrid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теоремы Фалеса и теоремы о пропорциональных отрезках, строить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четвёртый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Трапеция,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теоремы Фалеса и теоремы о пропорциональных отрезках, строить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четвёртый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525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ind w:right="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Пропорциональные отрезки, построение </w:t>
            </w:r>
            <w:r>
              <w:rPr>
                <w:w w:val="105"/>
                <w:sz w:val="15"/>
              </w:rPr>
              <w:t>четвёртого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</w:t>
            </w:r>
            <w:proofErr w:type="gramStart"/>
            <w:r>
              <w:rPr>
                <w:w w:val="105"/>
                <w:sz w:val="15"/>
              </w:rPr>
              <w:t>сс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proofErr w:type="gramEnd"/>
            <w:r>
              <w:rPr>
                <w:w w:val="105"/>
                <w:sz w:val="15"/>
              </w:rPr>
              <w:t>еугольнике.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доказательство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пересекаются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одной точке, и находить связь с центром масс, находить отношение,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делятся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сечения;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677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 чертежей и нахождения подобных треугольников;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доказательства с использованием признаков подобия;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</w:t>
            </w:r>
            <w:r>
              <w:rPr>
                <w:w w:val="105"/>
                <w:sz w:val="15"/>
              </w:rPr>
              <w:t>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293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EF4B58" w:rsidRDefault="00444B0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0670" w:type="dxa"/>
            <w:gridSpan w:val="6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F4B58">
        <w:trPr>
          <w:trHeight w:val="333"/>
        </w:trPr>
        <w:tc>
          <w:tcPr>
            <w:tcW w:w="15496" w:type="dxa"/>
            <w:gridSpan w:val="9"/>
          </w:tcPr>
          <w:p w:rsidR="00EF4B58" w:rsidRDefault="00444B0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Площадь.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Нахождение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площадей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треугольников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</w:t>
            </w:r>
          </w:p>
        </w:tc>
      </w:tr>
      <w:tr w:rsidR="00EF4B58" w:rsidRPr="00444B06">
        <w:trPr>
          <w:trHeight w:val="621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Овладевать первичными представлениями об общей теории площади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(меры),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наглядный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Формулы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площади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треугольника,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параллелограмма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параллелограмма,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выпуклого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диагонали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параллелограмма,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выпуклого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диагонали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F4B58" w:rsidRPr="00444B06" w:rsidRDefault="00EF4B58">
      <w:pPr>
        <w:spacing w:line="266" w:lineRule="auto"/>
        <w:rPr>
          <w:sz w:val="15"/>
          <w:lang w:val="en-US"/>
        </w:rPr>
        <w:sectPr w:rsidR="00EF4B58" w:rsidRPr="00444B0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66"/>
        <w:gridCol w:w="528"/>
        <w:gridCol w:w="1104"/>
        <w:gridCol w:w="1140"/>
        <w:gridCol w:w="804"/>
        <w:gridCol w:w="5162"/>
        <w:gridCol w:w="1080"/>
        <w:gridCol w:w="1380"/>
      </w:tblGrid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ind w:right="2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достроение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параллелограмма,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выпуклого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диагонали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525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изображённых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достроение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717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вспомогательной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EF4B58" w:rsidRDefault="00444B0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525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содержанием.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держанием;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293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вспомогательной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вспомогательной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EF4B58" w:rsidRDefault="00444B06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держанием;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670" w:type="dxa"/>
            <w:gridSpan w:val="6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F4B58">
        <w:trPr>
          <w:trHeight w:val="333"/>
        </w:trPr>
        <w:tc>
          <w:tcPr>
            <w:tcW w:w="15496" w:type="dxa"/>
            <w:gridSpan w:val="9"/>
          </w:tcPr>
          <w:p w:rsidR="00EF4B58" w:rsidRDefault="00444B0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Пифагора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начала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тригонометрии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Пифагора,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доказательство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теорему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Пифагора,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525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Обратная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221E1F"/>
                <w:w w:val="105"/>
                <w:sz w:val="15"/>
              </w:rPr>
              <w:t>тео</w:t>
            </w:r>
            <w:proofErr w:type="spell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Пифагора.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теорему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Пифагора,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ind w:right="28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Определение тригонометрических функций </w:t>
            </w:r>
            <w:r>
              <w:rPr>
                <w:color w:val="221E1F"/>
                <w:w w:val="105"/>
                <w:sz w:val="15"/>
              </w:rPr>
              <w:t>острого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 xml:space="preserve">угла, тригонометрические соотношения в </w:t>
            </w:r>
            <w:proofErr w:type="gramStart"/>
            <w:r>
              <w:rPr>
                <w:color w:val="221E1F"/>
                <w:w w:val="105"/>
                <w:sz w:val="15"/>
              </w:rPr>
              <w:t>прямо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угольном</w:t>
            </w:r>
            <w:proofErr w:type="gramEnd"/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треугольнике.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8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Выводить тригонометрические соотношения </w:t>
            </w:r>
            <w:r>
              <w:rPr>
                <w:w w:val="105"/>
                <w:sz w:val="15"/>
              </w:rPr>
              <w:t>в прямоугольном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треугольнике;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45°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45°;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60°;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717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тригонометрическое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тождество.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формулы приведения и основное тригонометрическое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тождество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тригонометрическими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461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Соотношения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прямоугольных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треугольниках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углами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45°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45°;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30°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60°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формулы приведения и основное тригонометрическое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тождество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тригонометрическими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670" w:type="dxa"/>
            <w:gridSpan w:val="6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F4B58" w:rsidRDefault="00EF4B58">
      <w:pPr>
        <w:rPr>
          <w:sz w:val="14"/>
        </w:rPr>
        <w:sectPr w:rsidR="00EF4B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66"/>
        <w:gridCol w:w="528"/>
        <w:gridCol w:w="1104"/>
        <w:gridCol w:w="1140"/>
        <w:gridCol w:w="804"/>
        <w:gridCol w:w="5162"/>
        <w:gridCol w:w="1080"/>
        <w:gridCol w:w="1380"/>
      </w:tblGrid>
      <w:tr w:rsidR="00EF4B58">
        <w:trPr>
          <w:trHeight w:val="333"/>
        </w:trPr>
        <w:tc>
          <w:tcPr>
            <w:tcW w:w="15496" w:type="dxa"/>
            <w:gridSpan w:val="9"/>
          </w:tcPr>
          <w:p w:rsidR="00EF4B58" w:rsidRDefault="00444B0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Углы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окружности.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Вписанные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описанные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четырехугольники.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Касательные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Касание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окружности.</w:t>
            </w:r>
          </w:p>
        </w:tc>
      </w:tr>
      <w:tr w:rsidR="00EF4B58" w:rsidRPr="00444B06">
        <w:trPr>
          <w:trHeight w:val="1101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ind w:right="146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Вписанные и центральные углы,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касательной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хордой.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(вписанный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угол);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теоремы о вписанных углах, теоремы о вписанном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угле;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101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Углы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секущими.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(вписанный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угол);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теоремы о вписанных углах, теоремы о вписанном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угле;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ind w:right="27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Вписанные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четырёхугольники,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описанные четырёхугольники, выводить их свойства и 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ind w:right="275"/>
              <w:rPr>
                <w:sz w:val="15"/>
              </w:rPr>
            </w:pPr>
            <w:r>
              <w:rPr>
                <w:color w:val="221E1F"/>
                <w:sz w:val="15"/>
              </w:rPr>
              <w:t>Применение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этих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</w:t>
            </w:r>
            <w:proofErr w:type="gramStart"/>
            <w:r>
              <w:rPr>
                <w:color w:val="221E1F"/>
                <w:sz w:val="15"/>
              </w:rPr>
              <w:t>ств</w:t>
            </w:r>
            <w:r>
              <w:rPr>
                <w:color w:val="221E1F"/>
                <w:spacing w:val="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</w:t>
            </w:r>
            <w:proofErr w:type="gramEnd"/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решении</w:t>
            </w:r>
            <w:r>
              <w:rPr>
                <w:color w:val="221E1F"/>
                <w:spacing w:val="-34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описанные четырёхугольники, выводить их свойства и 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7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717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Взаимное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расположение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окружностей.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описанные четырёхугольники, выводить их свойства и 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4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8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 w:rsidRPr="00444B06">
        <w:trPr>
          <w:trHeight w:val="1677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Касание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окружностей.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(вписанный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угол);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дугу,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теоремы о вписанных углах, теоремы о вписанном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угле;</w:t>
            </w:r>
          </w:p>
          <w:p w:rsidR="00EF4B58" w:rsidRDefault="00444B06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описанные четырёхугольники, выводить их свойства и признаки;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9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0670" w:type="dxa"/>
            <w:gridSpan w:val="6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F4B58">
        <w:trPr>
          <w:trHeight w:val="333"/>
        </w:trPr>
        <w:tc>
          <w:tcPr>
            <w:tcW w:w="15496" w:type="dxa"/>
            <w:gridSpan w:val="9"/>
          </w:tcPr>
          <w:p w:rsidR="00EF4B58" w:rsidRDefault="00444B06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  <w:tr w:rsidR="00EF4B58" w:rsidRPr="00444B06">
        <w:trPr>
          <w:trHeight w:val="909"/>
        </w:trPr>
        <w:tc>
          <w:tcPr>
            <w:tcW w:w="432" w:type="dxa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866" w:type="dxa"/>
          </w:tcPr>
          <w:p w:rsidR="00EF4B58" w:rsidRDefault="00444B06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EF4B58" w:rsidRDefault="00444B06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080" w:type="dxa"/>
          </w:tcPr>
          <w:p w:rsidR="00EF4B58" w:rsidRDefault="00444B06">
            <w:pPr>
              <w:pStyle w:val="TableParagraph"/>
              <w:spacing w:before="64" w:line="266" w:lineRule="auto"/>
              <w:ind w:left="80" w:right="10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F4B58" w:rsidRPr="00444B06" w:rsidRDefault="00EF4B58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0">
              <w:r w:rsidR="00444B06" w:rsidRPr="00444B06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44B06" w:rsidRPr="00444B06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44B06" w:rsidRPr="00444B06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670" w:type="dxa"/>
            <w:gridSpan w:val="6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F4B58">
        <w:trPr>
          <w:trHeight w:val="333"/>
        </w:trPr>
        <w:tc>
          <w:tcPr>
            <w:tcW w:w="4298" w:type="dxa"/>
            <w:gridSpan w:val="2"/>
          </w:tcPr>
          <w:p w:rsidR="00EF4B58" w:rsidRDefault="00444B06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EF4B58" w:rsidRDefault="00444B0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426" w:type="dxa"/>
            <w:gridSpan w:val="4"/>
          </w:tcPr>
          <w:p w:rsidR="00EF4B58" w:rsidRDefault="00EF4B5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F4B58" w:rsidRDefault="00EF4B58">
      <w:pPr>
        <w:rPr>
          <w:sz w:val="14"/>
        </w:rPr>
        <w:sectPr w:rsidR="00EF4B5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F4B58" w:rsidRDefault="00EF4B58">
      <w:pPr>
        <w:pStyle w:val="Heading1"/>
        <w:spacing w:before="65"/>
        <w:ind w:left="105"/>
      </w:pPr>
      <w:r>
        <w:lastRenderedPageBreak/>
        <w:pict>
          <v:rect id="_x0000_s1028" style="position:absolute;left:0;text-align:left;margin-left:33.3pt;margin-top:22.8pt;width:528.2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44B06">
        <w:rPr>
          <w:spacing w:val="-1"/>
        </w:rPr>
        <w:t>ПОУРОЧНОЕ</w:t>
      </w:r>
      <w:r w:rsidR="00444B06">
        <w:rPr>
          <w:spacing w:val="-12"/>
        </w:rPr>
        <w:t xml:space="preserve"> </w:t>
      </w:r>
      <w:r w:rsidR="00444B06">
        <w:t>ПЛАНИРОВАНИЕ</w:t>
      </w:r>
    </w:p>
    <w:p w:rsidR="00EF4B58" w:rsidRDefault="00EF4B58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474"/>
        </w:trPr>
        <w:tc>
          <w:tcPr>
            <w:tcW w:w="502" w:type="dxa"/>
            <w:vMerge w:val="restart"/>
          </w:tcPr>
          <w:p w:rsidR="00EF4B58" w:rsidRDefault="00444B06">
            <w:pPr>
              <w:pStyle w:val="TableParagraph"/>
              <w:spacing w:before="85" w:line="290" w:lineRule="auto"/>
              <w:ind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4"/>
              </w:rPr>
              <w:t>/</w:t>
            </w:r>
            <w:proofErr w:type="spellStart"/>
            <w:r>
              <w:rPr>
                <w:b/>
                <w:spacing w:val="-1"/>
                <w:sz w:val="24"/>
              </w:rPr>
              <w:t>п</w:t>
            </w:r>
            <w:proofErr w:type="spellEnd"/>
          </w:p>
        </w:tc>
        <w:tc>
          <w:tcPr>
            <w:tcW w:w="3418" w:type="dxa"/>
            <w:vMerge w:val="restart"/>
          </w:tcPr>
          <w:p w:rsidR="00EF4B58" w:rsidRDefault="00444B06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03" w:type="dxa"/>
            <w:gridSpan w:val="3"/>
          </w:tcPr>
          <w:p w:rsidR="00EF4B58" w:rsidRDefault="00444B06">
            <w:pPr>
              <w:pStyle w:val="TableParagraph"/>
              <w:spacing w:before="85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59" w:type="dxa"/>
            <w:vMerge w:val="restart"/>
          </w:tcPr>
          <w:p w:rsidR="00EF4B58" w:rsidRDefault="00444B06">
            <w:pPr>
              <w:pStyle w:val="TableParagraph"/>
              <w:spacing w:before="85" w:line="290" w:lineRule="auto"/>
              <w:ind w:right="5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65" w:type="dxa"/>
            <w:vMerge w:val="restart"/>
          </w:tcPr>
          <w:p w:rsidR="00EF4B58" w:rsidRDefault="00444B06">
            <w:pPr>
              <w:pStyle w:val="TableParagraph"/>
              <w:spacing w:before="85" w:line="290" w:lineRule="auto"/>
              <w:ind w:right="4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</w:p>
        </w:tc>
      </w:tr>
      <w:tr w:rsidR="00EF4B58">
        <w:trPr>
          <w:trHeight w:val="809"/>
        </w:trPr>
        <w:tc>
          <w:tcPr>
            <w:tcW w:w="502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3418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spacing w:before="85" w:line="290" w:lineRule="auto"/>
              <w:ind w:left="75" w:right="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1" w:type="dxa"/>
          </w:tcPr>
          <w:p w:rsidR="00EF4B58" w:rsidRDefault="00444B06">
            <w:pPr>
              <w:pStyle w:val="TableParagraph"/>
              <w:spacing w:before="85" w:line="290" w:lineRule="auto"/>
              <w:ind w:left="75" w:right="4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59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:rsidR="00EF4B58" w:rsidRDefault="00EF4B58">
            <w:pPr>
              <w:rPr>
                <w:sz w:val="2"/>
                <w:szCs w:val="2"/>
              </w:rPr>
            </w:pP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153"/>
              <w:rPr>
                <w:sz w:val="24"/>
              </w:rPr>
            </w:pPr>
            <w:r>
              <w:rPr>
                <w:sz w:val="24"/>
              </w:rPr>
              <w:t>Параллелограмм,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813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889"/>
              <w:rPr>
                <w:sz w:val="24"/>
              </w:rPr>
            </w:pPr>
            <w:r>
              <w:rPr>
                <w:sz w:val="24"/>
              </w:rPr>
              <w:t>Частные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(прямоугольник, ромб,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813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889"/>
              <w:rPr>
                <w:sz w:val="24"/>
              </w:rPr>
            </w:pPr>
            <w:r>
              <w:rPr>
                <w:sz w:val="24"/>
              </w:rPr>
              <w:t>Частные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(прямоугольник, ромб,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813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889"/>
              <w:rPr>
                <w:sz w:val="24"/>
              </w:rPr>
            </w:pPr>
            <w:r>
              <w:rPr>
                <w:sz w:val="24"/>
              </w:rPr>
              <w:t>Частные 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параллелограммов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(прямоугольник, ромб,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Трапеция.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before="85" w:line="290" w:lineRule="auto"/>
              <w:ind w:right="359"/>
              <w:rPr>
                <w:sz w:val="24"/>
              </w:rPr>
            </w:pPr>
            <w:r>
              <w:rPr>
                <w:sz w:val="24"/>
              </w:rPr>
              <w:t>Равнобокая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spacing w:before="85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before="85"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F4B58" w:rsidRDefault="00EF4B58">
      <w:pPr>
        <w:spacing w:line="290" w:lineRule="auto"/>
        <w:rPr>
          <w:sz w:val="24"/>
        </w:rPr>
        <w:sectPr w:rsidR="00EF4B58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359"/>
              <w:rPr>
                <w:sz w:val="24"/>
              </w:rPr>
            </w:pPr>
            <w:r>
              <w:rPr>
                <w:sz w:val="24"/>
              </w:rPr>
              <w:t>Равнобокая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трапеции.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медианы.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54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"Четырехугольники".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3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331"/>
              <w:rPr>
                <w:sz w:val="24"/>
              </w:rPr>
            </w:pPr>
            <w:r>
              <w:rPr>
                <w:sz w:val="24"/>
              </w:rPr>
              <w:t>Теорема Фалеса и теорема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пропорциональных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331"/>
              <w:rPr>
                <w:sz w:val="24"/>
              </w:rPr>
            </w:pPr>
            <w:r>
              <w:rPr>
                <w:sz w:val="24"/>
              </w:rPr>
              <w:t>Теорема Фалеса и теорема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пропорциональных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Трапеция,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Трапеция,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F4B58" w:rsidRDefault="00EF4B58">
      <w:pPr>
        <w:spacing w:line="290" w:lineRule="auto"/>
        <w:rPr>
          <w:sz w:val="24"/>
        </w:rPr>
        <w:sectPr w:rsidR="00EF4B58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3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Пропорциональные </w:t>
            </w:r>
            <w:r>
              <w:rPr>
                <w:sz w:val="24"/>
              </w:rPr>
              <w:t>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четвёртого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1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</w:t>
            </w:r>
            <w:proofErr w:type="gramStart"/>
            <w:r>
              <w:rPr>
                <w:sz w:val="24"/>
              </w:rPr>
              <w:t>сс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proofErr w:type="gramEnd"/>
            <w:r>
              <w:rPr>
                <w:sz w:val="24"/>
              </w:rPr>
              <w:t>еугольнике.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Подобные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треугольники.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034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034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034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1144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4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«Подобные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треугольники»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3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66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50"/>
              <w:rPr>
                <w:sz w:val="24"/>
              </w:rPr>
            </w:pPr>
            <w:r>
              <w:rPr>
                <w:sz w:val="24"/>
              </w:rPr>
              <w:t>Формулы для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параллелограмма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50"/>
              <w:rPr>
                <w:sz w:val="24"/>
              </w:rPr>
            </w:pPr>
            <w:r>
              <w:rPr>
                <w:sz w:val="24"/>
              </w:rPr>
              <w:t>Формулы для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треугольника,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параллелограмма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F4B58" w:rsidRDefault="00EF4B58">
      <w:pPr>
        <w:spacing w:line="290" w:lineRule="auto"/>
        <w:rPr>
          <w:sz w:val="24"/>
        </w:rPr>
        <w:sectPr w:rsidR="00EF4B58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885"/>
              <w:rPr>
                <w:sz w:val="24"/>
              </w:rPr>
            </w:pPr>
            <w:r>
              <w:rPr>
                <w:sz w:val="24"/>
              </w:rPr>
              <w:t>Отношение 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основанием или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высотой.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Вычисление </w:t>
            </w:r>
            <w:r>
              <w:rPr>
                <w:sz w:val="24"/>
              </w:rPr>
              <w:t>площадей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 фигур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 на части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достроение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Вычисление </w:t>
            </w:r>
            <w:r>
              <w:rPr>
                <w:sz w:val="24"/>
              </w:rPr>
              <w:t>площадей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 фигур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 на части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достроение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312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бумаге.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61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содержанием.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144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60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 вспомогательной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1144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60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 вспомогательной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1287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60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 вспомогательной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4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48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"Площадь"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3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F4B58" w:rsidRDefault="00EF4B58">
      <w:pPr>
        <w:spacing w:line="290" w:lineRule="auto"/>
        <w:rPr>
          <w:sz w:val="24"/>
        </w:rPr>
        <w:sectPr w:rsidR="00EF4B58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239"/>
              <w:rPr>
                <w:sz w:val="24"/>
              </w:rPr>
            </w:pPr>
            <w:r>
              <w:rPr>
                <w:sz w:val="24"/>
              </w:rPr>
              <w:t>Теорема Пифагора,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239"/>
              <w:rPr>
                <w:sz w:val="24"/>
              </w:rPr>
            </w:pPr>
            <w:r>
              <w:rPr>
                <w:sz w:val="24"/>
              </w:rPr>
              <w:t>Теорема Пифагора,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239" w:firstLine="59"/>
              <w:rPr>
                <w:sz w:val="24"/>
              </w:rPr>
            </w:pPr>
            <w:r>
              <w:rPr>
                <w:sz w:val="24"/>
              </w:rPr>
              <w:t>Теорема Пифагора,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Пифагора.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2147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7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 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 угла,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угольном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63"/>
              <w:rPr>
                <w:sz w:val="24"/>
              </w:rPr>
            </w:pPr>
            <w:r>
              <w:rPr>
                <w:spacing w:val="-1"/>
                <w:sz w:val="24"/>
              </w:rPr>
              <w:t>Основное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63"/>
              <w:rPr>
                <w:sz w:val="24"/>
              </w:rPr>
            </w:pPr>
            <w:r>
              <w:rPr>
                <w:spacing w:val="-1"/>
                <w:sz w:val="24"/>
              </w:rPr>
              <w:t>Основное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тригонометрическое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тождество.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 в 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Соотношения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сторонами в прямоугольных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45°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45°;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54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"Теорема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Пифагора".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3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F4B58" w:rsidRDefault="00EF4B58">
      <w:pPr>
        <w:spacing w:line="290" w:lineRule="auto"/>
        <w:rPr>
          <w:sz w:val="24"/>
        </w:rPr>
        <w:sectPr w:rsidR="00EF4B58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215"/>
              <w:rPr>
                <w:sz w:val="24"/>
              </w:rPr>
            </w:pPr>
            <w:r>
              <w:rPr>
                <w:sz w:val="24"/>
              </w:rPr>
              <w:t>Вписанные и центральные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хордой.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215"/>
              <w:rPr>
                <w:sz w:val="24"/>
              </w:rPr>
            </w:pPr>
            <w:r>
              <w:rPr>
                <w:sz w:val="24"/>
              </w:rPr>
              <w:t>Вписанные и центральные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хордой.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32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32"/>
              <w:rPr>
                <w:sz w:val="24"/>
              </w:rPr>
            </w:pPr>
            <w:r>
              <w:rPr>
                <w:sz w:val="24"/>
              </w:rPr>
              <w:t>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хордами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секущими.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814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четырёхугольники,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814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четырёхугольники,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814"/>
              <w:rPr>
                <w:sz w:val="24"/>
              </w:rPr>
            </w:pPr>
            <w:r>
              <w:rPr>
                <w:sz w:val="24"/>
              </w:rPr>
              <w:t>Вписанные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четырёхугольники,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64"/>
              <w:rPr>
                <w:sz w:val="24"/>
              </w:rPr>
            </w:pPr>
            <w:r>
              <w:rPr>
                <w:sz w:val="24"/>
              </w:rPr>
              <w:t>Применение этих свой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64"/>
              <w:rPr>
                <w:sz w:val="24"/>
              </w:rPr>
            </w:pPr>
            <w:r>
              <w:rPr>
                <w:sz w:val="24"/>
              </w:rPr>
              <w:t>Применение этих свой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811"/>
              <w:rPr>
                <w:sz w:val="24"/>
              </w:rPr>
            </w:pPr>
            <w:r>
              <w:rPr>
                <w:spacing w:val="-1"/>
                <w:sz w:val="24"/>
              </w:rPr>
              <w:t>Взаимное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EF4B58" w:rsidRDefault="00EF4B58">
      <w:pPr>
        <w:spacing w:line="290" w:lineRule="auto"/>
        <w:rPr>
          <w:sz w:val="24"/>
        </w:rPr>
        <w:sectPr w:rsidR="00EF4B58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418"/>
        <w:gridCol w:w="729"/>
        <w:gridCol w:w="1613"/>
        <w:gridCol w:w="1661"/>
        <w:gridCol w:w="1159"/>
        <w:gridCol w:w="1565"/>
      </w:tblGrid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окружностей.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809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515"/>
              <w:rPr>
                <w:sz w:val="24"/>
              </w:rPr>
            </w:pPr>
            <w:r>
              <w:rPr>
                <w:sz w:val="24"/>
              </w:rPr>
              <w:t>Контрольная работа №5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"Углы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окружности".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3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F4B58">
        <w:trPr>
          <w:trHeight w:val="1478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14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F4B58">
        <w:trPr>
          <w:trHeight w:val="1144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F4B58">
        <w:trPr>
          <w:trHeight w:val="1144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F4B58">
        <w:trPr>
          <w:trHeight w:val="1144"/>
        </w:trPr>
        <w:tc>
          <w:tcPr>
            <w:tcW w:w="502" w:type="dxa"/>
          </w:tcPr>
          <w:p w:rsidR="00EF4B58" w:rsidRDefault="00444B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418" w:type="dxa"/>
          </w:tcPr>
          <w:p w:rsidR="00EF4B58" w:rsidRDefault="00444B06">
            <w:pPr>
              <w:pStyle w:val="TableParagraph"/>
              <w:spacing w:line="29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3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661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159" w:type="dxa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  <w:tc>
          <w:tcPr>
            <w:tcW w:w="1565" w:type="dxa"/>
          </w:tcPr>
          <w:p w:rsidR="00EF4B58" w:rsidRDefault="00444B06">
            <w:pPr>
              <w:pStyle w:val="TableParagraph"/>
              <w:spacing w:line="290" w:lineRule="auto"/>
              <w:ind w:right="66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F4B58">
        <w:trPr>
          <w:trHeight w:val="809"/>
        </w:trPr>
        <w:tc>
          <w:tcPr>
            <w:tcW w:w="3920" w:type="dxa"/>
            <w:gridSpan w:val="2"/>
          </w:tcPr>
          <w:p w:rsidR="00EF4B58" w:rsidRDefault="00444B06">
            <w:pPr>
              <w:pStyle w:val="TableParagraph"/>
              <w:spacing w:line="290" w:lineRule="auto"/>
              <w:ind w:right="4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29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3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661" w:type="dxa"/>
          </w:tcPr>
          <w:p w:rsidR="00EF4B58" w:rsidRDefault="00444B06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724" w:type="dxa"/>
            <w:gridSpan w:val="2"/>
          </w:tcPr>
          <w:p w:rsidR="00EF4B58" w:rsidRDefault="00EF4B58">
            <w:pPr>
              <w:pStyle w:val="TableParagraph"/>
              <w:spacing w:before="0"/>
              <w:ind w:left="0"/>
            </w:pPr>
          </w:p>
        </w:tc>
      </w:tr>
    </w:tbl>
    <w:p w:rsidR="00EF4B58" w:rsidRDefault="00EF4B58">
      <w:pPr>
        <w:sectPr w:rsidR="00EF4B58">
          <w:pgSz w:w="11900" w:h="16840"/>
          <w:pgMar w:top="580" w:right="460" w:bottom="280" w:left="560" w:header="720" w:footer="720" w:gutter="0"/>
          <w:cols w:space="720"/>
        </w:sectPr>
      </w:pPr>
    </w:p>
    <w:p w:rsidR="00EF4B58" w:rsidRDefault="00EF4B58">
      <w:pPr>
        <w:spacing w:before="66"/>
        <w:ind w:left="106"/>
        <w:rPr>
          <w:b/>
          <w:sz w:val="24"/>
        </w:rPr>
      </w:pPr>
      <w:r w:rsidRPr="00EF4B58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44B06">
        <w:rPr>
          <w:b/>
          <w:sz w:val="24"/>
        </w:rPr>
        <w:t>УЧЕБНО-МЕТОДИЧЕСКОЕ</w:t>
      </w:r>
      <w:r w:rsidR="00444B06">
        <w:rPr>
          <w:b/>
          <w:spacing w:val="-13"/>
          <w:sz w:val="24"/>
        </w:rPr>
        <w:t xml:space="preserve"> </w:t>
      </w:r>
      <w:r w:rsidR="00444B06">
        <w:rPr>
          <w:b/>
          <w:sz w:val="24"/>
        </w:rPr>
        <w:t>ОБЕСПЕЧЕНИЕ</w:t>
      </w:r>
      <w:r w:rsidR="00444B06">
        <w:rPr>
          <w:b/>
          <w:spacing w:val="-12"/>
          <w:sz w:val="24"/>
        </w:rPr>
        <w:t xml:space="preserve"> </w:t>
      </w:r>
      <w:r w:rsidR="00444B06">
        <w:rPr>
          <w:b/>
          <w:sz w:val="24"/>
        </w:rPr>
        <w:t>ОБРАЗОВАТЕЛЬНОГО</w:t>
      </w:r>
      <w:r w:rsidR="00444B06">
        <w:rPr>
          <w:b/>
          <w:spacing w:val="-13"/>
          <w:sz w:val="24"/>
        </w:rPr>
        <w:t xml:space="preserve"> </w:t>
      </w:r>
      <w:r w:rsidR="00444B06">
        <w:rPr>
          <w:b/>
          <w:sz w:val="24"/>
        </w:rPr>
        <w:t>ПРОЦЕССА</w:t>
      </w:r>
    </w:p>
    <w:p w:rsidR="00EF4B58" w:rsidRDefault="00444B06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F4B58" w:rsidRDefault="00444B06">
      <w:pPr>
        <w:pStyle w:val="a3"/>
        <w:spacing w:before="156" w:line="292" w:lineRule="auto"/>
        <w:ind w:left="106" w:right="496"/>
      </w:pPr>
      <w:proofErr w:type="spellStart"/>
      <w:r>
        <w:t>Атанасян</w:t>
      </w:r>
      <w:proofErr w:type="spellEnd"/>
      <w:r>
        <w:t xml:space="preserve"> Л.С., Бутузов В.Ф., Кадомцев С.Б. и другие, Геометрия 7–9 класс, Акционерное общество</w:t>
      </w:r>
      <w:r>
        <w:rPr>
          <w:spacing w:val="-58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EF4B58" w:rsidRDefault="00444B06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EF4B58" w:rsidRDefault="00EF4B58">
      <w:pPr>
        <w:pStyle w:val="a3"/>
        <w:spacing w:before="10"/>
        <w:rPr>
          <w:sz w:val="21"/>
        </w:rPr>
      </w:pPr>
    </w:p>
    <w:p w:rsidR="00EF4B58" w:rsidRDefault="00444B06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F4B58" w:rsidRDefault="00EF4B58">
      <w:pPr>
        <w:pStyle w:val="a3"/>
        <w:spacing w:before="10"/>
        <w:rPr>
          <w:b/>
          <w:sz w:val="21"/>
        </w:rPr>
      </w:pPr>
    </w:p>
    <w:p w:rsidR="00EF4B58" w:rsidRDefault="00444B06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EF4B58" w:rsidRPr="00444B06" w:rsidRDefault="00EF4B58">
      <w:pPr>
        <w:pStyle w:val="a3"/>
        <w:spacing w:before="156" w:line="292" w:lineRule="auto"/>
        <w:ind w:left="106" w:right="7819"/>
        <w:rPr>
          <w:lang w:val="en-US"/>
        </w:rPr>
      </w:pPr>
      <w:hyperlink r:id="rId41">
        <w:r w:rsidR="00444B06" w:rsidRPr="00444B06">
          <w:rPr>
            <w:lang w:val="en-US"/>
          </w:rPr>
          <w:t xml:space="preserve">http://school- </w:t>
        </w:r>
      </w:hyperlink>
      <w:r w:rsidR="00444B06" w:rsidRPr="00444B06">
        <w:rPr>
          <w:lang w:val="en-US"/>
        </w:rPr>
        <w:t>collection.edu.ru</w:t>
      </w:r>
      <w:r w:rsidR="00444B06" w:rsidRPr="00444B06">
        <w:rPr>
          <w:spacing w:val="-58"/>
          <w:lang w:val="en-US"/>
        </w:rPr>
        <w:t xml:space="preserve"> </w:t>
      </w:r>
      <w:r w:rsidR="00444B06" w:rsidRPr="00444B06">
        <w:rPr>
          <w:lang w:val="en-US"/>
        </w:rPr>
        <w:t>https://uchi.ru/</w:t>
      </w:r>
      <w:r w:rsidR="00444B06" w:rsidRPr="00444B06">
        <w:rPr>
          <w:spacing w:val="1"/>
          <w:lang w:val="en-US"/>
        </w:rPr>
        <w:t xml:space="preserve"> </w:t>
      </w:r>
      <w:r w:rsidR="00444B06" w:rsidRPr="00444B06">
        <w:rPr>
          <w:lang w:val="en-US"/>
        </w:rPr>
        <w:t>https://education.yandex.ru/</w:t>
      </w:r>
      <w:r w:rsidR="00444B06" w:rsidRPr="00444B06">
        <w:rPr>
          <w:spacing w:val="1"/>
          <w:lang w:val="en-US"/>
        </w:rPr>
        <w:t xml:space="preserve"> </w:t>
      </w:r>
      <w:r w:rsidR="00444B06" w:rsidRPr="00444B06">
        <w:rPr>
          <w:lang w:val="en-US"/>
        </w:rPr>
        <w:t>https://edu.1sept.ru/</w:t>
      </w:r>
      <w:r w:rsidR="00444B06" w:rsidRPr="00444B06">
        <w:rPr>
          <w:spacing w:val="1"/>
          <w:lang w:val="en-US"/>
        </w:rPr>
        <w:t xml:space="preserve"> </w:t>
      </w:r>
      <w:r w:rsidR="00444B06" w:rsidRPr="00444B06">
        <w:rPr>
          <w:lang w:val="en-US"/>
        </w:rPr>
        <w:t>https://edu.skysmart.ru/</w:t>
      </w:r>
      <w:r w:rsidR="00444B06" w:rsidRPr="00444B06">
        <w:rPr>
          <w:spacing w:val="1"/>
          <w:lang w:val="en-US"/>
        </w:rPr>
        <w:t xml:space="preserve"> </w:t>
      </w:r>
      <w:r w:rsidR="00444B06" w:rsidRPr="00444B06">
        <w:rPr>
          <w:lang w:val="en-US"/>
        </w:rPr>
        <w:t>https://resh.edu.ru/</w:t>
      </w:r>
      <w:r w:rsidR="00444B06" w:rsidRPr="00444B06">
        <w:rPr>
          <w:spacing w:val="1"/>
          <w:lang w:val="en-US"/>
        </w:rPr>
        <w:t xml:space="preserve"> </w:t>
      </w:r>
      <w:r w:rsidR="00444B06" w:rsidRPr="00444B06">
        <w:rPr>
          <w:lang w:val="en-US"/>
        </w:rPr>
        <w:t>https://math-oge.sdamgia.ru/</w:t>
      </w:r>
      <w:r w:rsidR="00444B06" w:rsidRPr="00444B06">
        <w:rPr>
          <w:spacing w:val="1"/>
          <w:lang w:val="en-US"/>
        </w:rPr>
        <w:t xml:space="preserve"> </w:t>
      </w:r>
      <w:r w:rsidR="00444B06" w:rsidRPr="00444B06">
        <w:rPr>
          <w:lang w:val="en-US"/>
        </w:rPr>
        <w:t>https://edu.orb.ru/</w:t>
      </w:r>
    </w:p>
    <w:p w:rsidR="00EF4B58" w:rsidRPr="00444B06" w:rsidRDefault="00EF4B58">
      <w:pPr>
        <w:spacing w:line="292" w:lineRule="auto"/>
        <w:rPr>
          <w:lang w:val="en-US"/>
        </w:rPr>
        <w:sectPr w:rsidR="00EF4B58" w:rsidRPr="00444B06">
          <w:pgSz w:w="11900" w:h="16840"/>
          <w:pgMar w:top="520" w:right="460" w:bottom="280" w:left="560" w:header="720" w:footer="720" w:gutter="0"/>
          <w:cols w:space="720"/>
        </w:sectPr>
      </w:pPr>
    </w:p>
    <w:p w:rsidR="00EF4B58" w:rsidRDefault="00EF4B58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444B06">
        <w:t>МАТЕРИАЛЬНО-ТЕ</w:t>
      </w:r>
      <w:r w:rsidR="00444B06">
        <w:t>ХНИЧЕСКОЕ</w:t>
      </w:r>
      <w:r w:rsidR="00444B06">
        <w:rPr>
          <w:spacing w:val="-14"/>
        </w:rPr>
        <w:t xml:space="preserve"> </w:t>
      </w:r>
      <w:r w:rsidR="00444B06">
        <w:t>ОБЕСПЕЧЕНИЕ</w:t>
      </w:r>
      <w:r w:rsidR="00444B06">
        <w:rPr>
          <w:spacing w:val="-13"/>
        </w:rPr>
        <w:t xml:space="preserve"> </w:t>
      </w:r>
      <w:r w:rsidR="00444B06">
        <w:t>ОБРАЗОВАТЕЛЬНОГО</w:t>
      </w:r>
      <w:r w:rsidR="00444B06">
        <w:rPr>
          <w:spacing w:val="-14"/>
        </w:rPr>
        <w:t xml:space="preserve"> </w:t>
      </w:r>
      <w:r w:rsidR="00444B06">
        <w:t>ПРОЦЕССА</w:t>
      </w:r>
    </w:p>
    <w:p w:rsidR="00EF4B58" w:rsidRDefault="00444B0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F4B58" w:rsidRDefault="00444B06">
      <w:pPr>
        <w:pStyle w:val="a3"/>
        <w:spacing w:before="156"/>
        <w:ind w:left="106"/>
      </w:pPr>
      <w:proofErr w:type="spellStart"/>
      <w:r>
        <w:t>Мультимедийный</w:t>
      </w:r>
      <w:proofErr w:type="spellEnd"/>
      <w:r>
        <w:rPr>
          <w:spacing w:val="-3"/>
        </w:rPr>
        <w:t xml:space="preserve"> </w:t>
      </w:r>
      <w:r>
        <w:t>компьютер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проектором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колонками</w:t>
      </w:r>
    </w:p>
    <w:p w:rsidR="00EF4B58" w:rsidRDefault="00EF4B58">
      <w:pPr>
        <w:pStyle w:val="a3"/>
        <w:spacing w:before="10"/>
        <w:rPr>
          <w:sz w:val="21"/>
        </w:rPr>
      </w:pPr>
    </w:p>
    <w:p w:rsidR="00EF4B58" w:rsidRDefault="00444B06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F4B58" w:rsidRDefault="00444B06">
      <w:pPr>
        <w:pStyle w:val="a3"/>
        <w:spacing w:before="156"/>
        <w:ind w:left="106"/>
      </w:pPr>
      <w:r>
        <w:t>Раздаточный</w:t>
      </w:r>
      <w:r>
        <w:rPr>
          <w:spacing w:val="-5"/>
        </w:rPr>
        <w:t xml:space="preserve"> </w:t>
      </w:r>
      <w:r>
        <w:t>материал</w:t>
      </w:r>
    </w:p>
    <w:p w:rsidR="00EF4B58" w:rsidRDefault="00EF4B58">
      <w:pPr>
        <w:sectPr w:rsidR="00EF4B58">
          <w:pgSz w:w="11900" w:h="16840"/>
          <w:pgMar w:top="520" w:right="460" w:bottom="280" w:left="560" w:header="720" w:footer="720" w:gutter="0"/>
          <w:cols w:space="720"/>
        </w:sectPr>
      </w:pPr>
    </w:p>
    <w:p w:rsidR="00EF4B58" w:rsidRDefault="00EF4B58">
      <w:pPr>
        <w:pStyle w:val="a3"/>
        <w:spacing w:before="4"/>
        <w:rPr>
          <w:sz w:val="17"/>
        </w:rPr>
      </w:pPr>
    </w:p>
    <w:sectPr w:rsidR="00EF4B58" w:rsidSect="00EF4B58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43CB7"/>
    <w:multiLevelType w:val="hybridMultilevel"/>
    <w:tmpl w:val="E9F885D4"/>
    <w:lvl w:ilvl="0" w:tplc="92B6E7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CC5F3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2A40391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53A1C9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A02A65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FE6DDD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1B88F7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2DCC70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8429F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AB923B8"/>
    <w:multiLevelType w:val="hybridMultilevel"/>
    <w:tmpl w:val="E34EEDF6"/>
    <w:lvl w:ilvl="0" w:tplc="7A06BF46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CFE98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13A194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6C2EB67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25A0F56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AF7CC12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091CF5E6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29B69A2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5130290E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3585656B"/>
    <w:multiLevelType w:val="hybridMultilevel"/>
    <w:tmpl w:val="EAC6648A"/>
    <w:lvl w:ilvl="0" w:tplc="71E86A9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E0CCF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C204D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6F4E1E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65E221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44EA13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9D280E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680C3B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840AB3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F4B58"/>
    <w:rsid w:val="00444B06"/>
    <w:rsid w:val="00EF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4B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4B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4B58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F4B58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F4B5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F4B58"/>
    <w:pPr>
      <w:spacing w:before="75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444B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B0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5892</Words>
  <Characters>33589</Characters>
  <Application>Microsoft Office Word</Application>
  <DocSecurity>0</DocSecurity>
  <Lines>279</Lines>
  <Paragraphs>78</Paragraphs>
  <ScaleCrop>false</ScaleCrop>
  <Company/>
  <LinksUpToDate>false</LinksUpToDate>
  <CharactersWithSpaces>39403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2022-09-11T14:23:00Z</dcterms:created>
  <dcterms:modified xsi:type="dcterms:W3CDTF">2022-09-14T11:07:00Z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