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91" w:rsidRDefault="000B0C91">
      <w:pPr>
        <w:pStyle w:val="a3"/>
        <w:spacing w:before="1" w:after="1"/>
        <w:ind w:left="0"/>
        <w:rPr>
          <w:sz w:val="14"/>
        </w:rPr>
      </w:pPr>
    </w:p>
    <w:p w:rsidR="000B0C91" w:rsidRDefault="000B0C91">
      <w:pPr>
        <w:pStyle w:val="a3"/>
        <w:ind w:left="91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Чаузовская основная общеобразовательная школа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Топчихинского района Алтайского края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Рассмотрено                                                                    Утверждаю: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Педсовет №                                                               Директор школы:______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от «___»____2022 г                                                         /Арцыбашева Н.А./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>Пр №      от «___»_____2022г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rFonts w:eastAsia="Calibri"/>
          <w:bCs/>
          <w:color w:val="000000"/>
          <w:sz w:val="32"/>
          <w:szCs w:val="32"/>
          <w:lang w:eastAsia="ar-SA"/>
        </w:rPr>
      </w:pPr>
      <w:r w:rsidRPr="00C92F57">
        <w:rPr>
          <w:rFonts w:eastAsia="Calibri"/>
          <w:bCs/>
          <w:color w:val="000000"/>
          <w:sz w:val="32"/>
          <w:szCs w:val="32"/>
          <w:lang w:eastAsia="ar-SA"/>
        </w:rPr>
        <w:t xml:space="preserve">Рабочая программа внеурочной деятельности 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rFonts w:eastAsia="Calibri"/>
          <w:bCs/>
          <w:color w:val="000000"/>
          <w:sz w:val="32"/>
          <w:szCs w:val="32"/>
          <w:lang w:eastAsia="ar-SA"/>
        </w:rPr>
      </w:pPr>
      <w:r w:rsidRPr="00C92F57">
        <w:rPr>
          <w:rFonts w:eastAsia="Calibri"/>
          <w:bCs/>
          <w:color w:val="000000"/>
          <w:sz w:val="32"/>
          <w:szCs w:val="32"/>
          <w:lang w:eastAsia="ar-SA"/>
        </w:rPr>
        <w:t>«Шаги в профессию» для 5 -9 классов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  <w:r w:rsidRPr="00C92F57">
        <w:rPr>
          <w:sz w:val="36"/>
          <w:szCs w:val="36"/>
          <w:lang w:eastAsia="ru-RU"/>
        </w:rPr>
        <w:t>на 2022-2023 учебный год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jc w:val="center"/>
        <w:rPr>
          <w:sz w:val="36"/>
          <w:szCs w:val="36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C92F57">
        <w:rPr>
          <w:sz w:val="28"/>
          <w:szCs w:val="28"/>
          <w:lang w:eastAsia="ru-RU"/>
        </w:rPr>
        <w:t xml:space="preserve">  Составитель : Андреева Светлана Владимировна</w:t>
      </w: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:rsidR="00C92F57" w:rsidRPr="00C92F57" w:rsidRDefault="00C92F57" w:rsidP="00C92F57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821DC8">
      <w:pPr>
        <w:pStyle w:val="a3"/>
        <w:ind w:left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32550" cy="8836353"/>
            <wp:effectExtent l="19050" t="0" r="6350" b="0"/>
            <wp:docPr id="1" name="Рисунок 1" descr="C:\Users\школа\Desktop\шаги в пр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шаги в пр.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883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ind w:left="0"/>
        <w:rPr>
          <w:sz w:val="20"/>
        </w:rPr>
      </w:pPr>
    </w:p>
    <w:p w:rsidR="000B0C91" w:rsidRDefault="000B0C91">
      <w:pPr>
        <w:pStyle w:val="a3"/>
        <w:spacing w:before="8"/>
        <w:ind w:left="0"/>
        <w:rPr>
          <w:sz w:val="16"/>
        </w:rPr>
      </w:pPr>
    </w:p>
    <w:p w:rsidR="000B0C91" w:rsidRDefault="000B0C91">
      <w:pPr>
        <w:pStyle w:val="a3"/>
        <w:ind w:left="0"/>
        <w:rPr>
          <w:b/>
          <w:sz w:val="30"/>
        </w:rPr>
      </w:pPr>
    </w:p>
    <w:p w:rsidR="000B0C91" w:rsidRDefault="000B0C91">
      <w:pPr>
        <w:pStyle w:val="a3"/>
        <w:ind w:left="0"/>
        <w:rPr>
          <w:b/>
          <w:sz w:val="30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0B0C91">
      <w:pPr>
        <w:pStyle w:val="a3"/>
        <w:spacing w:before="11"/>
        <w:ind w:left="0"/>
        <w:rPr>
          <w:b/>
          <w:sz w:val="25"/>
        </w:rPr>
      </w:pPr>
    </w:p>
    <w:p w:rsidR="000B0C91" w:rsidRDefault="000B0C91">
      <w:pPr>
        <w:jc w:val="center"/>
        <w:rPr>
          <w:sz w:val="24"/>
        </w:rPr>
        <w:sectPr w:rsidR="000B0C91">
          <w:headerReference w:type="default" r:id="rId8"/>
          <w:type w:val="continuous"/>
          <w:pgSz w:w="11910" w:h="16840"/>
          <w:pgMar w:top="1220" w:right="600" w:bottom="280" w:left="1180" w:header="747" w:footer="720" w:gutter="0"/>
          <w:pgNumType w:start="1"/>
          <w:cols w:space="720"/>
        </w:sectPr>
      </w:pPr>
    </w:p>
    <w:p w:rsidR="000B0C91" w:rsidRDefault="007A3282">
      <w:pPr>
        <w:pStyle w:val="11"/>
        <w:numPr>
          <w:ilvl w:val="1"/>
          <w:numId w:val="12"/>
        </w:numPr>
        <w:tabs>
          <w:tab w:val="left" w:pos="1346"/>
        </w:tabs>
        <w:spacing w:before="136"/>
      </w:pPr>
      <w:r>
        <w:rPr>
          <w:color w:val="333333"/>
        </w:rPr>
        <w:lastRenderedPageBreak/>
        <w:t>Результатыосвоения курсавнеурочнойдеятельности«Шагивпрофессию»</w:t>
      </w:r>
    </w:p>
    <w:p w:rsidR="000B0C91" w:rsidRDefault="000B0C91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0B0C91" w:rsidRDefault="000B0C91">
      <w:pPr>
        <w:pStyle w:val="a3"/>
        <w:ind w:left="0"/>
        <w:rPr>
          <w:b/>
          <w:sz w:val="26"/>
        </w:rPr>
      </w:pPr>
    </w:p>
    <w:p w:rsidR="000B0C91" w:rsidRDefault="007A3282">
      <w:pPr>
        <w:pStyle w:val="a3"/>
        <w:tabs>
          <w:tab w:val="left" w:pos="4288"/>
          <w:tab w:val="left" w:pos="8848"/>
        </w:tabs>
        <w:spacing w:before="177" w:line="355" w:lineRule="auto"/>
        <w:ind w:right="239" w:firstLine="298"/>
        <w:jc w:val="both"/>
      </w:pPr>
      <w:r>
        <w:rPr>
          <w:color w:val="333333"/>
        </w:rPr>
        <w:t>Всовременном обществе всё более актуальной становится проблема создания условийдля успешного профессионального самоопределения выпускниковобщеобразовательныхучебныхзаведений.Еговажнейшийаспект-организациясопровожденияпрофессионального самоопределения учащихся с учётом их способностей и интересов, атакже</w:t>
      </w:r>
      <w:r>
        <w:rPr>
          <w:color w:val="333333"/>
        </w:rPr>
        <w:tab/>
        <w:t>потребностей</w:t>
      </w:r>
      <w:r>
        <w:rPr>
          <w:color w:val="333333"/>
        </w:rPr>
        <w:tab/>
        <w:t>общества.</w:t>
      </w:r>
      <w:r>
        <w:rPr>
          <w:b/>
          <w:color w:val="333333"/>
          <w:u w:val="thick" w:color="333333"/>
        </w:rPr>
        <w:t>Целькурса</w:t>
      </w:r>
      <w:r>
        <w:rPr>
          <w:color w:val="333333"/>
        </w:rPr>
        <w:t>внеурочнойдеятельности«Шагивпрофессию»-формированиепрофориентационной компетентности подростков путем включения в процесс активногопланированиясвоегопрофессиональногобудущего.</w:t>
      </w:r>
    </w:p>
    <w:p w:rsidR="000B0C91" w:rsidRDefault="007A3282">
      <w:pPr>
        <w:pStyle w:val="11"/>
        <w:spacing w:before="3"/>
      </w:pPr>
      <w:r>
        <w:rPr>
          <w:color w:val="333333"/>
        </w:rPr>
        <w:t>Задачи:</w:t>
      </w:r>
    </w:p>
    <w:p w:rsidR="000B0C91" w:rsidRDefault="007A3282">
      <w:pPr>
        <w:pStyle w:val="a5"/>
        <w:numPr>
          <w:ilvl w:val="0"/>
          <w:numId w:val="11"/>
        </w:numPr>
        <w:tabs>
          <w:tab w:val="left" w:pos="581"/>
          <w:tab w:val="left" w:pos="583"/>
        </w:tabs>
        <w:spacing w:before="127" w:line="355" w:lineRule="auto"/>
        <w:ind w:right="280" w:hanging="360"/>
        <w:rPr>
          <w:sz w:val="24"/>
        </w:rPr>
      </w:pPr>
      <w:r>
        <w:tab/>
      </w:r>
      <w:r>
        <w:rPr>
          <w:color w:val="333333"/>
          <w:sz w:val="24"/>
        </w:rPr>
        <w:t>Активизировать внутренниепсихологическиересурсыобучающихся для формированияумениясоставлятьикорректироватьсвоюпрофессиональнуюперспективу;</w:t>
      </w:r>
    </w:p>
    <w:p w:rsidR="000B0C91" w:rsidRDefault="007A3282">
      <w:pPr>
        <w:pStyle w:val="a5"/>
        <w:numPr>
          <w:ilvl w:val="0"/>
          <w:numId w:val="11"/>
        </w:numPr>
        <w:tabs>
          <w:tab w:val="left" w:pos="581"/>
          <w:tab w:val="left" w:pos="583"/>
        </w:tabs>
        <w:spacing w:line="275" w:lineRule="exact"/>
        <w:ind w:left="582" w:hanging="424"/>
        <w:rPr>
          <w:sz w:val="24"/>
        </w:rPr>
      </w:pPr>
      <w:r>
        <w:rPr>
          <w:color w:val="333333"/>
          <w:sz w:val="24"/>
        </w:rPr>
        <w:t>Осознатьзначимостьправильноговыборабудущейпрофессии;</w:t>
      </w:r>
    </w:p>
    <w:p w:rsidR="000B0C91" w:rsidRDefault="007A3282">
      <w:pPr>
        <w:pStyle w:val="a5"/>
        <w:numPr>
          <w:ilvl w:val="0"/>
          <w:numId w:val="11"/>
        </w:numPr>
        <w:tabs>
          <w:tab w:val="left" w:pos="581"/>
          <w:tab w:val="left" w:pos="583"/>
        </w:tabs>
        <w:spacing w:before="132"/>
        <w:ind w:left="582" w:hanging="424"/>
        <w:rPr>
          <w:sz w:val="24"/>
        </w:rPr>
      </w:pPr>
      <w:r>
        <w:rPr>
          <w:color w:val="333333"/>
          <w:sz w:val="24"/>
        </w:rPr>
        <w:t>Развиватьнавыкиконструктивноговзаимодействияпривыборебудущейпрофессии;</w:t>
      </w:r>
    </w:p>
    <w:p w:rsidR="000B0C91" w:rsidRDefault="007A3282">
      <w:pPr>
        <w:pStyle w:val="a5"/>
        <w:numPr>
          <w:ilvl w:val="0"/>
          <w:numId w:val="11"/>
        </w:numPr>
        <w:tabs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Уметьоценивать своерешениеопрофессиональномвыборе.</w:t>
      </w:r>
    </w:p>
    <w:p w:rsidR="000B0C91" w:rsidRDefault="000B0C91">
      <w:pPr>
        <w:pStyle w:val="a3"/>
        <w:ind w:left="0"/>
        <w:rPr>
          <w:sz w:val="22"/>
        </w:rPr>
      </w:pPr>
    </w:p>
    <w:p w:rsidR="000B0C91" w:rsidRDefault="007A3282">
      <w:pPr>
        <w:pStyle w:val="a3"/>
        <w:spacing w:line="355" w:lineRule="auto"/>
        <w:ind w:right="247"/>
        <w:jc w:val="both"/>
      </w:pPr>
      <w:r>
        <w:rPr>
          <w:color w:val="333333"/>
        </w:rPr>
        <w:t>Занятия проводятся в форме групповой работы с элементами тренинга.При проведениизанятийкурса используютсяследующие формыиметодыработы:</w:t>
      </w:r>
    </w:p>
    <w:p w:rsidR="000B0C91" w:rsidRDefault="007A3282">
      <w:pPr>
        <w:pStyle w:val="a5"/>
        <w:numPr>
          <w:ilvl w:val="1"/>
          <w:numId w:val="11"/>
        </w:numPr>
        <w:tabs>
          <w:tab w:val="left" w:pos="664"/>
        </w:tabs>
        <w:spacing w:before="119"/>
        <w:ind w:hanging="145"/>
        <w:rPr>
          <w:sz w:val="24"/>
        </w:rPr>
      </w:pPr>
      <w:r>
        <w:rPr>
          <w:color w:val="333333"/>
          <w:sz w:val="24"/>
        </w:rPr>
        <w:t>профориентационныеигры;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5"/>
        <w:numPr>
          <w:ilvl w:val="1"/>
          <w:numId w:val="11"/>
        </w:numPr>
        <w:tabs>
          <w:tab w:val="left" w:pos="664"/>
        </w:tabs>
        <w:ind w:hanging="145"/>
        <w:rPr>
          <w:sz w:val="24"/>
        </w:rPr>
      </w:pPr>
      <w:r>
        <w:rPr>
          <w:color w:val="333333"/>
          <w:sz w:val="24"/>
        </w:rPr>
        <w:t>игровыепрофессиональныеупражнения;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1"/>
          <w:numId w:val="11"/>
        </w:numPr>
        <w:tabs>
          <w:tab w:val="left" w:pos="664"/>
        </w:tabs>
        <w:ind w:hanging="145"/>
        <w:rPr>
          <w:sz w:val="24"/>
        </w:rPr>
      </w:pPr>
      <w:r>
        <w:rPr>
          <w:color w:val="333333"/>
          <w:sz w:val="24"/>
        </w:rPr>
        <w:t>самоописание;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5"/>
        <w:numPr>
          <w:ilvl w:val="1"/>
          <w:numId w:val="11"/>
        </w:numPr>
        <w:tabs>
          <w:tab w:val="left" w:pos="664"/>
        </w:tabs>
        <w:ind w:hanging="145"/>
        <w:rPr>
          <w:sz w:val="24"/>
        </w:rPr>
      </w:pPr>
      <w:r>
        <w:rPr>
          <w:color w:val="333333"/>
          <w:sz w:val="24"/>
        </w:rPr>
        <w:t>групповаядискуссия;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1"/>
          <w:numId w:val="11"/>
        </w:numPr>
        <w:tabs>
          <w:tab w:val="left" w:pos="664"/>
        </w:tabs>
        <w:spacing w:before="1"/>
        <w:ind w:hanging="145"/>
        <w:rPr>
          <w:sz w:val="24"/>
        </w:rPr>
      </w:pPr>
      <w:r>
        <w:rPr>
          <w:color w:val="333333"/>
          <w:sz w:val="24"/>
        </w:rPr>
        <w:t>использованиеконструктивнойобратнойсвязи.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3"/>
        <w:spacing w:line="355" w:lineRule="auto"/>
        <w:ind w:right="249"/>
        <w:jc w:val="both"/>
      </w:pPr>
      <w:r>
        <w:rPr>
          <w:color w:val="333333"/>
        </w:rPr>
        <w:t>Восновепрограммыкурсавнеурочнойдеятельности«Шагивпрофессию»лежатценностныеориентиры,достижениекоторыхопределяетсявоспитательнымирезультатами.</w:t>
      </w:r>
    </w:p>
    <w:p w:rsidR="000B0C91" w:rsidRDefault="007A3282">
      <w:pPr>
        <w:pStyle w:val="a3"/>
        <w:spacing w:before="119" w:line="355" w:lineRule="auto"/>
        <w:ind w:right="250" w:firstLine="57"/>
        <w:jc w:val="both"/>
      </w:pPr>
      <w:r>
        <w:rPr>
          <w:b/>
          <w:color w:val="333333"/>
        </w:rPr>
        <w:t xml:space="preserve">Формызанятий </w:t>
      </w:r>
      <w:r>
        <w:rPr>
          <w:color w:val="333333"/>
        </w:rPr>
        <w:t>–рассказ,беседа,практика,ролеваяигра,тренинг,тестирование,анкетирование,экскурсии,участиевярмаркахрабочихмест,встречислюдьмиинтересныхпрофессийидр..</w:t>
      </w:r>
    </w:p>
    <w:p w:rsidR="000B0C91" w:rsidRDefault="007A3282">
      <w:pPr>
        <w:pStyle w:val="a5"/>
        <w:numPr>
          <w:ilvl w:val="0"/>
          <w:numId w:val="10"/>
        </w:numPr>
        <w:tabs>
          <w:tab w:val="left" w:pos="737"/>
        </w:tabs>
        <w:spacing w:before="123"/>
        <w:ind w:hanging="218"/>
        <w:jc w:val="both"/>
        <w:rPr>
          <w:b/>
          <w:sz w:val="24"/>
        </w:rPr>
      </w:pPr>
      <w:r>
        <w:rPr>
          <w:b/>
          <w:color w:val="333333"/>
          <w:sz w:val="24"/>
          <w:u w:val="thick" w:color="333333"/>
        </w:rPr>
        <w:t>Личностные: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20"/>
        </w:tabs>
        <w:spacing w:before="128" w:line="355" w:lineRule="auto"/>
        <w:ind w:right="558"/>
        <w:jc w:val="both"/>
        <w:rPr>
          <w:sz w:val="24"/>
        </w:rPr>
      </w:pPr>
      <w:r>
        <w:rPr>
          <w:color w:val="333333"/>
          <w:sz w:val="24"/>
        </w:rPr>
        <w:t>потребностьповышатьсвойкультурныйуровень, самореализовыватьсявразныхвидахдеятельности;</w:t>
      </w:r>
    </w:p>
    <w:p w:rsidR="000B0C91" w:rsidRDefault="000B0C91">
      <w:pPr>
        <w:spacing w:line="355" w:lineRule="auto"/>
        <w:jc w:val="both"/>
        <w:rPr>
          <w:sz w:val="24"/>
        </w:r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1" w:line="355" w:lineRule="auto"/>
        <w:ind w:right="749"/>
        <w:rPr>
          <w:sz w:val="24"/>
        </w:rPr>
      </w:pPr>
      <w:r>
        <w:rPr>
          <w:color w:val="333333"/>
          <w:sz w:val="24"/>
        </w:rPr>
        <w:lastRenderedPageBreak/>
        <w:t>в качестве личностных результатов освоения обучающимися этой части программывыступаютготовностьиспособностькосознанномувыборупрофессиии построениюдальнейшейиндивидуальнойтраекторииобразования;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296"/>
        <w:rPr>
          <w:sz w:val="24"/>
        </w:rPr>
      </w:pPr>
      <w:r>
        <w:rPr>
          <w:color w:val="333333"/>
          <w:sz w:val="24"/>
        </w:rPr>
        <w:t>принятие моральных норм и правил нравственного поведения с представителями разныхпоколений(ветераны,инвалиды,детимладшеговозраста),носителейразныхубежденийипредставителейразличныхсоциальныхгруппнашегогорода;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672"/>
        <w:rPr>
          <w:sz w:val="24"/>
        </w:rPr>
      </w:pPr>
      <w:r>
        <w:rPr>
          <w:color w:val="333333"/>
          <w:sz w:val="24"/>
        </w:rPr>
        <w:t>способность анализировать нравственную сторону своих поступков и поступков своихсверстников;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286"/>
        <w:rPr>
          <w:sz w:val="24"/>
        </w:rPr>
      </w:pPr>
      <w:r>
        <w:rPr>
          <w:color w:val="333333"/>
          <w:sz w:val="24"/>
        </w:rPr>
        <w:t>умение взаимодействовать со сверстниками в коллективе клуба и в школе, старшими имладшимидетьми,взрослымивсоответствиисобщепринятыминравственныминормами;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275" w:lineRule="exact"/>
        <w:ind w:hanging="361"/>
        <w:rPr>
          <w:sz w:val="24"/>
        </w:rPr>
      </w:pPr>
      <w:r>
        <w:rPr>
          <w:color w:val="333333"/>
          <w:sz w:val="24"/>
        </w:rPr>
        <w:t>формированиебережногоотношенияктрадициям своейсемьи,школы;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77"/>
          <w:tab w:val="left" w:pos="578"/>
        </w:tabs>
        <w:spacing w:before="130"/>
        <w:ind w:left="577" w:hanging="419"/>
        <w:rPr>
          <w:sz w:val="24"/>
        </w:rPr>
      </w:pPr>
      <w:r>
        <w:rPr>
          <w:color w:val="333333"/>
          <w:sz w:val="24"/>
        </w:rPr>
        <w:t>обэтикеи эстетикеповседневнойжизни человекавобществе;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о принятыхвобщественормахповеденияиобщения;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обосновахздоровогообраза жизни;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развитиеценностногоотношенияподростковктруду.</w:t>
      </w:r>
    </w:p>
    <w:p w:rsidR="000B0C91" w:rsidRDefault="000B0C91">
      <w:pPr>
        <w:pStyle w:val="a3"/>
        <w:ind w:left="0"/>
        <w:rPr>
          <w:sz w:val="26"/>
        </w:rPr>
      </w:pPr>
    </w:p>
    <w:p w:rsidR="000B0C91" w:rsidRDefault="000B0C91">
      <w:pPr>
        <w:pStyle w:val="a3"/>
        <w:spacing w:before="5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10"/>
        </w:numPr>
        <w:tabs>
          <w:tab w:val="left" w:pos="828"/>
        </w:tabs>
        <w:ind w:left="827" w:hanging="309"/>
        <w:rPr>
          <w:b/>
          <w:sz w:val="24"/>
        </w:rPr>
      </w:pPr>
      <w:r>
        <w:rPr>
          <w:b/>
          <w:color w:val="333333"/>
          <w:sz w:val="24"/>
          <w:u w:val="thick" w:color="333333"/>
        </w:rPr>
        <w:t>Метапредметные:</w:t>
      </w:r>
    </w:p>
    <w:p w:rsidR="000B0C91" w:rsidRDefault="007A3282">
      <w:pPr>
        <w:spacing w:before="132"/>
        <w:ind w:left="519"/>
        <w:rPr>
          <w:b/>
          <w:sz w:val="24"/>
        </w:rPr>
      </w:pPr>
      <w:r>
        <w:rPr>
          <w:b/>
          <w:color w:val="333333"/>
          <w:sz w:val="24"/>
        </w:rPr>
        <w:t>Регулятивные: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27"/>
        <w:ind w:hanging="361"/>
        <w:rPr>
          <w:sz w:val="24"/>
        </w:rPr>
      </w:pPr>
      <w:r>
        <w:rPr>
          <w:color w:val="333333"/>
          <w:sz w:val="24"/>
        </w:rPr>
        <w:t>умениеставитьцель своейдеятельностинаосновеимеющихсявозможностей;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 w:line="355" w:lineRule="auto"/>
        <w:ind w:right="570"/>
        <w:rPr>
          <w:sz w:val="24"/>
        </w:rPr>
      </w:pPr>
      <w:r>
        <w:rPr>
          <w:color w:val="333333"/>
          <w:sz w:val="24"/>
        </w:rPr>
        <w:t>умениеоцениватьсвоюдеятельность,аргументируяприэтомпричиныдостиженияилиотсутствияпланируемогорезультата (участие вконкурсах);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275" w:lineRule="exact"/>
        <w:ind w:hanging="361"/>
        <w:rPr>
          <w:sz w:val="24"/>
        </w:rPr>
      </w:pPr>
      <w:r>
        <w:rPr>
          <w:color w:val="333333"/>
          <w:sz w:val="24"/>
        </w:rPr>
        <w:t>формированиеумениянаходитьдостаточныесредствадлярешениясвоихучебныхзадач;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 w:line="355" w:lineRule="auto"/>
        <w:ind w:right="997"/>
        <w:rPr>
          <w:sz w:val="24"/>
        </w:rPr>
      </w:pPr>
      <w:r>
        <w:rPr>
          <w:color w:val="333333"/>
          <w:sz w:val="24"/>
        </w:rPr>
        <w:t>демонстрацияприёмовсаморегуляциивпроцессеподготовкимероприятийразногоуровня,участие вних,втомчислеивкачествеконкурсанта.</w:t>
      </w:r>
    </w:p>
    <w:p w:rsidR="000B0C91" w:rsidRDefault="000B0C91">
      <w:pPr>
        <w:pStyle w:val="a3"/>
        <w:spacing w:before="10"/>
        <w:ind w:left="0"/>
        <w:rPr>
          <w:sz w:val="35"/>
        </w:rPr>
      </w:pPr>
    </w:p>
    <w:p w:rsidR="000B0C91" w:rsidRDefault="007A3282">
      <w:pPr>
        <w:pStyle w:val="11"/>
      </w:pPr>
      <w:r>
        <w:rPr>
          <w:color w:val="333333"/>
        </w:rPr>
        <w:t>Познавательные: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28" w:line="355" w:lineRule="auto"/>
        <w:ind w:right="308"/>
        <w:rPr>
          <w:sz w:val="24"/>
        </w:rPr>
      </w:pPr>
      <w:r>
        <w:rPr>
          <w:color w:val="333333"/>
          <w:sz w:val="24"/>
        </w:rPr>
        <w:t>навык делать выводы, устанавливать причинно-следственные связи на основе полученнойинформацииопрофессиях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1345"/>
        <w:rPr>
          <w:sz w:val="24"/>
        </w:rPr>
      </w:pPr>
      <w:r>
        <w:rPr>
          <w:color w:val="333333"/>
          <w:sz w:val="24"/>
        </w:rPr>
        <w:t>анализ и принятие опыта разработки и реализации проекта исследования разнойсложности;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1606"/>
        <w:rPr>
          <w:sz w:val="24"/>
        </w:rPr>
      </w:pPr>
      <w:r>
        <w:rPr>
          <w:color w:val="333333"/>
          <w:sz w:val="24"/>
        </w:rPr>
        <w:t>умениенаходитьвтекстетребуемуюинформацию,ориентироватьсявтексте,устанавливатьвзаимосвязимеждуописываемыми событиямии явлениями;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275" w:lineRule="exact"/>
        <w:ind w:hanging="361"/>
        <w:rPr>
          <w:sz w:val="24"/>
        </w:rPr>
      </w:pPr>
      <w:r>
        <w:rPr>
          <w:color w:val="333333"/>
          <w:sz w:val="24"/>
        </w:rPr>
        <w:t>критическоеоцениваниесодержанияиформсовременныхтекстов;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0"/>
        <w:ind w:hanging="361"/>
        <w:rPr>
          <w:sz w:val="24"/>
        </w:rPr>
      </w:pPr>
      <w:r>
        <w:rPr>
          <w:color w:val="333333"/>
          <w:sz w:val="24"/>
        </w:rPr>
        <w:t>овладениекультурой активногоиспользованиясловарейидругихпоисковыхсистем.</w:t>
      </w:r>
    </w:p>
    <w:p w:rsidR="000B0C91" w:rsidRDefault="007A3282">
      <w:pPr>
        <w:pStyle w:val="11"/>
        <w:spacing w:before="138"/>
      </w:pPr>
      <w:r>
        <w:rPr>
          <w:color w:val="333333"/>
        </w:rPr>
        <w:t>Коммуникативные:</w:t>
      </w:r>
    </w:p>
    <w:p w:rsidR="000B0C91" w:rsidRDefault="000B0C91">
      <w:p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1" w:line="355" w:lineRule="auto"/>
        <w:ind w:right="1413"/>
        <w:rPr>
          <w:sz w:val="24"/>
        </w:rPr>
      </w:pPr>
      <w:r>
        <w:rPr>
          <w:color w:val="333333"/>
          <w:sz w:val="24"/>
        </w:rPr>
        <w:lastRenderedPageBreak/>
        <w:t>умениеорганизоватьсотрудничествоисовместнуюдеятельностьспедагогомисверстникамивклубе;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430"/>
        <w:rPr>
          <w:sz w:val="24"/>
        </w:rPr>
      </w:pPr>
      <w:r>
        <w:rPr>
          <w:color w:val="333333"/>
          <w:sz w:val="24"/>
        </w:rPr>
        <w:t>приобретение навыков работы индивидуально и в коллективе для решения поставленнойзадачи;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276" w:lineRule="exact"/>
        <w:ind w:hanging="361"/>
        <w:rPr>
          <w:sz w:val="24"/>
        </w:rPr>
      </w:pPr>
      <w:r>
        <w:rPr>
          <w:color w:val="333333"/>
          <w:sz w:val="24"/>
        </w:rPr>
        <w:t>умениенаходитьобщеерешениеиразрешатьконфликты;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1"/>
        <w:ind w:hanging="361"/>
        <w:rPr>
          <w:sz w:val="24"/>
        </w:rPr>
      </w:pPr>
      <w:r>
        <w:rPr>
          <w:color w:val="333333"/>
          <w:sz w:val="24"/>
        </w:rPr>
        <w:t>оправилахконструктивнойгрупповой работы;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опытпубличноговыступления;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опытсамообслуживания,самоорганизациииорганизациисовместнойдеятельности;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3"/>
        <w:ind w:hanging="361"/>
        <w:rPr>
          <w:sz w:val="24"/>
        </w:rPr>
      </w:pPr>
      <w:r>
        <w:rPr>
          <w:color w:val="333333"/>
          <w:sz w:val="24"/>
        </w:rPr>
        <w:t>соблюдениенормпубличнойречивпроцессевыступления.</w:t>
      </w:r>
    </w:p>
    <w:p w:rsidR="000B0C91" w:rsidRDefault="000B0C91">
      <w:pPr>
        <w:pStyle w:val="a3"/>
        <w:ind w:left="0"/>
        <w:rPr>
          <w:sz w:val="26"/>
        </w:rPr>
      </w:pPr>
    </w:p>
    <w:p w:rsidR="000B0C91" w:rsidRDefault="000B0C91">
      <w:pPr>
        <w:pStyle w:val="a3"/>
        <w:spacing w:before="4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10"/>
        </w:numPr>
        <w:tabs>
          <w:tab w:val="left" w:pos="919"/>
        </w:tabs>
        <w:ind w:left="918" w:hanging="400"/>
        <w:rPr>
          <w:b/>
          <w:sz w:val="24"/>
        </w:rPr>
      </w:pPr>
      <w:r>
        <w:rPr>
          <w:b/>
          <w:color w:val="333333"/>
          <w:sz w:val="24"/>
          <w:u w:val="thick" w:color="333333"/>
        </w:rPr>
        <w:t>Предметные</w:t>
      </w:r>
    </w:p>
    <w:p w:rsidR="000B0C91" w:rsidRDefault="007A3282">
      <w:pPr>
        <w:spacing w:before="132"/>
        <w:ind w:left="519"/>
        <w:rPr>
          <w:b/>
          <w:sz w:val="24"/>
        </w:rPr>
      </w:pPr>
      <w:r>
        <w:rPr>
          <w:b/>
          <w:color w:val="333333"/>
          <w:sz w:val="24"/>
        </w:rPr>
        <w:t>Обучающиесянаучатся: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28" w:line="355" w:lineRule="auto"/>
        <w:ind w:right="985"/>
        <w:rPr>
          <w:sz w:val="24"/>
        </w:rPr>
      </w:pPr>
      <w:r>
        <w:rPr>
          <w:color w:val="333333"/>
          <w:sz w:val="24"/>
        </w:rPr>
        <w:t>владеть приёмами исследовательской деятельности, навыками поиска необходимойинформации;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946"/>
        <w:rPr>
          <w:sz w:val="24"/>
        </w:rPr>
      </w:pPr>
      <w:r>
        <w:rPr>
          <w:color w:val="333333"/>
          <w:sz w:val="24"/>
        </w:rPr>
        <w:t>использовать полученные знания и навыки по подготовке и проведению социально-значимыхмероприятий.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355" w:lineRule="auto"/>
        <w:ind w:right="775"/>
        <w:rPr>
          <w:sz w:val="24"/>
        </w:rPr>
      </w:pPr>
      <w:r>
        <w:rPr>
          <w:color w:val="333333"/>
          <w:sz w:val="24"/>
        </w:rPr>
        <w:t>об основах разработки социальных проектов и организации коллективной творческойдеятельности;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line="458" w:lineRule="auto"/>
        <w:ind w:right="4006"/>
        <w:rPr>
          <w:sz w:val="24"/>
        </w:rPr>
      </w:pPr>
      <w:r>
        <w:rPr>
          <w:color w:val="333333"/>
          <w:sz w:val="24"/>
        </w:rPr>
        <w:t>приобретение опыта исследовательской деятельности;Обучающиеся получат возможностьнаучиться: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ind w:hanging="361"/>
        <w:rPr>
          <w:sz w:val="24"/>
        </w:rPr>
      </w:pPr>
      <w:r>
        <w:rPr>
          <w:color w:val="333333"/>
          <w:sz w:val="24"/>
        </w:rPr>
        <w:t>участвоватьвисследовательскихработах;</w:t>
      </w:r>
    </w:p>
    <w:p w:rsidR="000B0C91" w:rsidRDefault="007A3282">
      <w:pPr>
        <w:pStyle w:val="a5"/>
        <w:numPr>
          <w:ilvl w:val="1"/>
          <w:numId w:val="9"/>
        </w:numPr>
        <w:tabs>
          <w:tab w:val="left" w:pos="880"/>
          <w:tab w:val="left" w:pos="881"/>
        </w:tabs>
        <w:spacing w:before="132"/>
        <w:ind w:hanging="362"/>
        <w:rPr>
          <w:sz w:val="24"/>
        </w:rPr>
      </w:pPr>
      <w:r>
        <w:rPr>
          <w:color w:val="333333"/>
          <w:sz w:val="24"/>
        </w:rPr>
        <w:t>знатьоспособахсамостоятельногопоиска,нахожденияиобработки информации;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иметьпредставлениеоправилахпроведенияисследования;</w:t>
      </w:r>
    </w:p>
    <w:p w:rsidR="000B0C91" w:rsidRDefault="007A3282">
      <w:pPr>
        <w:pStyle w:val="a5"/>
        <w:numPr>
          <w:ilvl w:val="0"/>
          <w:numId w:val="9"/>
        </w:numPr>
        <w:tabs>
          <w:tab w:val="left" w:pos="519"/>
          <w:tab w:val="left" w:pos="520"/>
        </w:tabs>
        <w:spacing w:before="132"/>
        <w:ind w:hanging="361"/>
        <w:rPr>
          <w:sz w:val="24"/>
        </w:rPr>
      </w:pPr>
      <w:r>
        <w:rPr>
          <w:color w:val="333333"/>
          <w:sz w:val="24"/>
        </w:rPr>
        <w:t>получениепервоначальногоопытасамореализации.</w:t>
      </w:r>
    </w:p>
    <w:p w:rsidR="000B0C91" w:rsidRDefault="000B0C91">
      <w:pPr>
        <w:pStyle w:val="a3"/>
        <w:ind w:left="0"/>
        <w:rPr>
          <w:sz w:val="26"/>
        </w:rPr>
      </w:pPr>
    </w:p>
    <w:p w:rsidR="000B0C91" w:rsidRDefault="000B0C91">
      <w:pPr>
        <w:pStyle w:val="a3"/>
        <w:ind w:left="0"/>
        <w:rPr>
          <w:sz w:val="21"/>
        </w:rPr>
      </w:pPr>
    </w:p>
    <w:p w:rsidR="000B0C91" w:rsidRDefault="007A3282">
      <w:pPr>
        <w:pStyle w:val="a3"/>
        <w:spacing w:line="355" w:lineRule="auto"/>
        <w:ind w:right="252" w:firstLine="177"/>
        <w:jc w:val="both"/>
      </w:pPr>
      <w:r>
        <w:rPr>
          <w:color w:val="333333"/>
        </w:rPr>
        <w:t>С целью осуществления более эффективного управления профессиональным развитиемучащихся профориентационные задачи ставятся с учетом их условного деления на триуровня:</w:t>
      </w:r>
    </w:p>
    <w:p w:rsidR="000B0C91" w:rsidRDefault="007A3282">
      <w:pPr>
        <w:pStyle w:val="a5"/>
        <w:numPr>
          <w:ilvl w:val="0"/>
          <w:numId w:val="8"/>
        </w:numPr>
        <w:tabs>
          <w:tab w:val="left" w:pos="581"/>
          <w:tab w:val="left" w:pos="583"/>
        </w:tabs>
        <w:spacing w:line="355" w:lineRule="auto"/>
        <w:ind w:right="265" w:hanging="360"/>
        <w:rPr>
          <w:sz w:val="24"/>
        </w:rPr>
      </w:pPr>
      <w:r>
        <w:tab/>
      </w:r>
      <w:r>
        <w:rPr>
          <w:b/>
          <w:color w:val="333333"/>
          <w:sz w:val="24"/>
        </w:rPr>
        <w:t xml:space="preserve">Когнитивный </w:t>
      </w:r>
      <w:r>
        <w:rPr>
          <w:color w:val="333333"/>
          <w:sz w:val="24"/>
        </w:rPr>
        <w:t>(информирование о мире профессий, состоянии рынка труда, содержаниитой или иной трудовой деятельности, о профессиональных образовательных программах иучреждениях);</w:t>
      </w:r>
    </w:p>
    <w:p w:rsidR="000B0C91" w:rsidRDefault="007A3282">
      <w:pPr>
        <w:pStyle w:val="a5"/>
        <w:numPr>
          <w:ilvl w:val="0"/>
          <w:numId w:val="8"/>
        </w:numPr>
        <w:tabs>
          <w:tab w:val="left" w:pos="581"/>
          <w:tab w:val="left" w:pos="583"/>
        </w:tabs>
        <w:spacing w:line="355" w:lineRule="auto"/>
        <w:ind w:right="2057" w:hanging="360"/>
        <w:rPr>
          <w:sz w:val="24"/>
        </w:rPr>
      </w:pPr>
      <w:r>
        <w:tab/>
      </w:r>
      <w:r>
        <w:rPr>
          <w:b/>
          <w:color w:val="333333"/>
          <w:sz w:val="24"/>
        </w:rPr>
        <w:t xml:space="preserve">Мотивационно-Ценностный </w:t>
      </w:r>
      <w:r>
        <w:rPr>
          <w:color w:val="333333"/>
          <w:sz w:val="24"/>
        </w:rPr>
        <w:t>(формирование у школьников всей гаммысмыслообразующихипрофессиональныхценностей);</w:t>
      </w:r>
    </w:p>
    <w:p w:rsidR="000B0C91" w:rsidRDefault="000B0C91">
      <w:pPr>
        <w:spacing w:line="355" w:lineRule="auto"/>
        <w:rPr>
          <w:sz w:val="24"/>
        </w:r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pStyle w:val="a5"/>
        <w:numPr>
          <w:ilvl w:val="0"/>
          <w:numId w:val="8"/>
        </w:numPr>
        <w:tabs>
          <w:tab w:val="left" w:pos="583"/>
        </w:tabs>
        <w:spacing w:before="131" w:line="355" w:lineRule="auto"/>
        <w:ind w:right="1125" w:hanging="360"/>
        <w:jc w:val="both"/>
        <w:rPr>
          <w:sz w:val="24"/>
        </w:rPr>
      </w:pPr>
      <w:r>
        <w:lastRenderedPageBreak/>
        <w:tab/>
      </w:r>
      <w:r>
        <w:rPr>
          <w:b/>
          <w:color w:val="333333"/>
          <w:sz w:val="24"/>
        </w:rPr>
        <w:t xml:space="preserve">Деятельностно-практический </w:t>
      </w:r>
      <w:r>
        <w:rPr>
          <w:color w:val="333333"/>
          <w:sz w:val="24"/>
        </w:rPr>
        <w:t>(составление, уточнение, коррекция и реализацияпрофессиональныхпланов).</w:t>
      </w:r>
    </w:p>
    <w:p w:rsidR="000B0C91" w:rsidRDefault="007A3282">
      <w:pPr>
        <w:pStyle w:val="a3"/>
        <w:spacing w:line="355" w:lineRule="auto"/>
        <w:ind w:right="250"/>
        <w:jc w:val="both"/>
      </w:pPr>
      <w:r>
        <w:rPr>
          <w:b/>
          <w:color w:val="333333"/>
        </w:rPr>
        <w:t xml:space="preserve">Первыйуровеньрезультатов </w:t>
      </w:r>
      <w:r>
        <w:rPr>
          <w:color w:val="333333"/>
        </w:rPr>
        <w:t>–приобретениеобучающимисязнанийотрудеипрофессиях(знаниеиуважениетрудовыхтрадицийсвоейсемьи,знанияоразныхпрофессиях и их требованиях к здоровью, морально-психологическим качествам, знаниями умениям человека и т.п.). Для достижения данного уровня результатов особое значениеимеетвзаимодействие обучающегосясосвоимиучителямииродителями (вурочной,внеурочнойдеятельности)какзначимымидлянегоносителямипрофессиональногознанияиположительногоповседневногоопыта.</w:t>
      </w:r>
    </w:p>
    <w:p w:rsidR="000B0C91" w:rsidRDefault="007A3282">
      <w:pPr>
        <w:pStyle w:val="a3"/>
        <w:spacing w:line="355" w:lineRule="auto"/>
        <w:ind w:right="244"/>
        <w:jc w:val="both"/>
      </w:pPr>
      <w:r>
        <w:rPr>
          <w:b/>
          <w:color w:val="333333"/>
        </w:rPr>
        <w:t xml:space="preserve">Второйуровеньрезультатов </w:t>
      </w:r>
      <w:r>
        <w:rPr>
          <w:color w:val="333333"/>
        </w:rPr>
        <w:t>–получениеобучающимисяопытапереживанияипозитивного отношения к труду, как базовой ценности общества, ценностного отношениякпрофессиональнойисоциальнозначимойдеятельностивцелом.Длядостиженияданного уровня результатов особое значение имеет взаимодействие обучающихся междусобой на уровне класса, образовательного учреждения, т. е. в защищённой, дружественнойпросоциальной среде, в которой ребёнок получает (или не получает) первое практическоеподтверждениеприобретённыхзнаний,начинаетихценить(илиотвергает).</w:t>
      </w:r>
    </w:p>
    <w:p w:rsidR="000B0C91" w:rsidRDefault="007A3282">
      <w:pPr>
        <w:pStyle w:val="a3"/>
        <w:spacing w:line="355" w:lineRule="auto"/>
        <w:ind w:right="248"/>
        <w:jc w:val="both"/>
      </w:pPr>
      <w:r>
        <w:rPr>
          <w:b/>
          <w:color w:val="333333"/>
        </w:rPr>
        <w:t xml:space="preserve">Третийуровеньрезультатов </w:t>
      </w:r>
      <w:r>
        <w:rPr>
          <w:color w:val="333333"/>
        </w:rPr>
        <w:t>–получениеобучающимсяначальногоопытасамостоятельного общественно полезного действия, формирование у подростка социальноприемлемыхмоделейповедения.Тольковсамостоятельномобщественнополезномдействиичеловекдействительностановится(анепростоузнаётотом,какстать)гражданином,социальнымдеятелем,свободнымчеловеком.Длядостиженияданногоуровнярезультатовособоезначениеимеетвзаимодействиеобучающегосяспредставителямиразличных профессиональных исоциальных субъектовза пределамиобразовательногоучреждения,воткрытойобщественнойсреде.</w:t>
      </w:r>
    </w:p>
    <w:p w:rsidR="000B0C91" w:rsidRDefault="007A3282">
      <w:pPr>
        <w:pStyle w:val="a3"/>
        <w:spacing w:before="112" w:line="355" w:lineRule="auto"/>
        <w:ind w:right="255"/>
        <w:jc w:val="both"/>
      </w:pPr>
      <w:r>
        <w:rPr>
          <w:color w:val="333333"/>
        </w:rPr>
        <w:t>С переходом от одного уровня результатов к другому существенно возрастают эффектыпрофориентации:</w:t>
      </w:r>
    </w:p>
    <w:p w:rsidR="000B0C91" w:rsidRDefault="007A3282">
      <w:pPr>
        <w:pStyle w:val="a5"/>
        <w:numPr>
          <w:ilvl w:val="1"/>
          <w:numId w:val="8"/>
        </w:numPr>
        <w:tabs>
          <w:tab w:val="left" w:pos="664"/>
        </w:tabs>
        <w:spacing w:before="120" w:line="355" w:lineRule="auto"/>
        <w:ind w:right="255" w:firstLine="0"/>
        <w:jc w:val="both"/>
        <w:rPr>
          <w:sz w:val="24"/>
        </w:rPr>
      </w:pPr>
      <w:r>
        <w:rPr>
          <w:b/>
          <w:color w:val="333333"/>
          <w:sz w:val="24"/>
        </w:rPr>
        <w:t>напервомуровне</w:t>
      </w:r>
      <w:r>
        <w:rPr>
          <w:color w:val="333333"/>
          <w:sz w:val="24"/>
        </w:rPr>
        <w:t>профориентацияприближенакобучению,приэтомпредметомпрофориентированиякакученияявляютсянестолькотеоретическиезнания,сколькознанияоценностях;</w:t>
      </w:r>
    </w:p>
    <w:p w:rsidR="000B0C91" w:rsidRDefault="007A3282">
      <w:pPr>
        <w:pStyle w:val="a5"/>
        <w:numPr>
          <w:ilvl w:val="0"/>
          <w:numId w:val="7"/>
        </w:numPr>
        <w:tabs>
          <w:tab w:val="left" w:pos="664"/>
        </w:tabs>
        <w:spacing w:before="119" w:line="355" w:lineRule="auto"/>
        <w:ind w:right="247" w:firstLine="0"/>
        <w:jc w:val="both"/>
        <w:rPr>
          <w:sz w:val="24"/>
        </w:rPr>
      </w:pPr>
      <w:r>
        <w:rPr>
          <w:b/>
          <w:color w:val="333333"/>
          <w:sz w:val="24"/>
        </w:rPr>
        <w:t>навторомуровне</w:t>
      </w:r>
      <w:r>
        <w:rPr>
          <w:color w:val="333333"/>
          <w:sz w:val="24"/>
        </w:rPr>
        <w:t>профориентацияосуществляетсявконтекстежизнедеятельностишкольниковиценностимогутусваиватьсяимивформе отдельныхпрофессиональноориентированныхпоступков;</w:t>
      </w:r>
    </w:p>
    <w:p w:rsidR="000B0C91" w:rsidRDefault="007A3282">
      <w:pPr>
        <w:pStyle w:val="a5"/>
        <w:numPr>
          <w:ilvl w:val="0"/>
          <w:numId w:val="7"/>
        </w:numPr>
        <w:tabs>
          <w:tab w:val="left" w:pos="664"/>
        </w:tabs>
        <w:spacing w:before="118" w:line="355" w:lineRule="auto"/>
        <w:ind w:right="252" w:firstLine="0"/>
        <w:jc w:val="both"/>
        <w:rPr>
          <w:sz w:val="24"/>
        </w:rPr>
      </w:pPr>
      <w:r>
        <w:rPr>
          <w:b/>
          <w:color w:val="333333"/>
          <w:sz w:val="24"/>
        </w:rPr>
        <w:t>натретьемуровне</w:t>
      </w:r>
      <w:r>
        <w:rPr>
          <w:color w:val="333333"/>
          <w:sz w:val="24"/>
        </w:rPr>
        <w:t>создаютсянеобходимыеусловиядляучастияобучающихсявпрофессиональноориентированной,социальнозначимойдеятельностииприобретения</w:t>
      </w:r>
    </w:p>
    <w:p w:rsidR="000B0C91" w:rsidRDefault="000B0C91">
      <w:pPr>
        <w:spacing w:line="355" w:lineRule="auto"/>
        <w:jc w:val="both"/>
        <w:rPr>
          <w:sz w:val="24"/>
        </w:r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pStyle w:val="a3"/>
        <w:spacing w:before="131" w:line="355" w:lineRule="auto"/>
        <w:ind w:right="261"/>
        <w:jc w:val="both"/>
      </w:pPr>
      <w:r>
        <w:rPr>
          <w:color w:val="333333"/>
        </w:rPr>
        <w:lastRenderedPageBreak/>
        <w:t>ими элементов опыта трудового творческого сотрудничества и общественно полезноготруда.</w:t>
      </w:r>
    </w:p>
    <w:p w:rsidR="000B0C91" w:rsidRDefault="007A3282">
      <w:pPr>
        <w:pStyle w:val="a3"/>
        <w:spacing w:before="119" w:line="355" w:lineRule="auto"/>
        <w:ind w:right="251"/>
        <w:jc w:val="both"/>
      </w:pPr>
      <w:r>
        <w:rPr>
          <w:color w:val="333333"/>
        </w:rPr>
        <w:t>Такимобразом,знания отрудекакоценностипереводятсявреальнодействующие,осознанные мотивы трудового поведения, его значение присваивается обучающимися истановитсяихличностнымсмыслом.</w:t>
      </w:r>
    </w:p>
    <w:p w:rsidR="000B0C91" w:rsidRDefault="007A3282">
      <w:pPr>
        <w:pStyle w:val="a3"/>
        <w:spacing w:before="120" w:line="355" w:lineRule="auto"/>
        <w:ind w:right="379"/>
        <w:rPr>
          <w:b/>
        </w:rPr>
      </w:pPr>
      <w:r>
        <w:rPr>
          <w:b/>
          <w:color w:val="333333"/>
          <w:u w:val="thick" w:color="333333"/>
        </w:rPr>
        <w:t>Формыдостижениярезультатов</w:t>
      </w:r>
      <w:r>
        <w:rPr>
          <w:color w:val="333333"/>
        </w:rPr>
        <w:t>:познавательныебеседы,инструктажи,социальныепробы,поездки,экскурсии.трудовыедесанты,социально-значимыеакциивклассе,школе.исследовательскиеработы,социально-значимыеакциивсоциуме(внеОУ)</w:t>
      </w:r>
      <w:r>
        <w:rPr>
          <w:b/>
          <w:color w:val="333333"/>
        </w:rPr>
        <w:t>Формыконтроля:</w:t>
      </w:r>
    </w:p>
    <w:p w:rsidR="000B0C91" w:rsidRDefault="007A3282">
      <w:pPr>
        <w:pStyle w:val="a5"/>
        <w:numPr>
          <w:ilvl w:val="0"/>
          <w:numId w:val="6"/>
        </w:numPr>
        <w:tabs>
          <w:tab w:val="left" w:pos="764"/>
        </w:tabs>
        <w:spacing w:before="118" w:line="458" w:lineRule="auto"/>
        <w:ind w:right="740" w:firstLine="0"/>
        <w:rPr>
          <w:sz w:val="24"/>
        </w:rPr>
      </w:pPr>
      <w:r>
        <w:rPr>
          <w:color w:val="333333"/>
          <w:sz w:val="24"/>
        </w:rPr>
        <w:t>Рефлексияпокаждомузанятиювформевербальногопроговаривания,письменноговыражениясвоегоотношенияк теме.</w:t>
      </w:r>
    </w:p>
    <w:p w:rsidR="000B0C91" w:rsidRDefault="007A3282">
      <w:pPr>
        <w:pStyle w:val="a5"/>
        <w:numPr>
          <w:ilvl w:val="0"/>
          <w:numId w:val="6"/>
        </w:numPr>
        <w:tabs>
          <w:tab w:val="left" w:pos="788"/>
        </w:tabs>
        <w:spacing w:before="3" w:line="355" w:lineRule="auto"/>
        <w:ind w:right="248" w:firstLine="0"/>
        <w:rPr>
          <w:sz w:val="24"/>
        </w:rPr>
      </w:pPr>
      <w:r>
        <w:rPr>
          <w:color w:val="333333"/>
          <w:sz w:val="24"/>
        </w:rPr>
        <w:t>Поитогамкурсаобучающиесявыполняютсамостоятельнуюработу–творческоеэссепотеме:«Кемикакимяхочустать»</w:t>
      </w:r>
    </w:p>
    <w:p w:rsidR="000B0C91" w:rsidRDefault="007A3282">
      <w:pPr>
        <w:pStyle w:val="a5"/>
        <w:numPr>
          <w:ilvl w:val="0"/>
          <w:numId w:val="6"/>
        </w:numPr>
        <w:tabs>
          <w:tab w:val="left" w:pos="764"/>
        </w:tabs>
        <w:spacing w:before="119"/>
        <w:ind w:left="764"/>
        <w:rPr>
          <w:sz w:val="24"/>
        </w:rPr>
      </w:pPr>
      <w:r>
        <w:rPr>
          <w:color w:val="333333"/>
          <w:sz w:val="24"/>
        </w:rPr>
        <w:t>Врамкахкурсапредполагаетсяорганизоватьпроектнуюдеятельностьучащихся.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3"/>
        <w:spacing w:before="1" w:line="458" w:lineRule="auto"/>
        <w:ind w:right="379"/>
      </w:pPr>
      <w:r>
        <w:rPr>
          <w:b/>
          <w:color w:val="333333"/>
        </w:rPr>
        <w:t xml:space="preserve">Итоги учёта знаний, умений, </w:t>
      </w:r>
      <w:r>
        <w:rPr>
          <w:color w:val="333333"/>
        </w:rPr>
        <w:t>овладения обучающимися универсальных учебныхдействий подводятся посредством листов педагогических наблюдений, опросников. Учетзнаний и умений для контроля и оценки результатов освоения программы внеурочнойдеятельности происходит путем архивирования творческих работ обучающихся,накопленияматериаловпотипу«портфолио».</w:t>
      </w:r>
    </w:p>
    <w:p w:rsidR="000B0C91" w:rsidRDefault="007A3282">
      <w:pPr>
        <w:pStyle w:val="a3"/>
        <w:spacing w:before="4"/>
      </w:pPr>
      <w:r>
        <w:rPr>
          <w:color w:val="333333"/>
        </w:rPr>
        <w:t>Контрольиоценкарезультатовосвоенияпрограммывнеурочнойдеятельности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3"/>
        <w:spacing w:line="458" w:lineRule="auto"/>
      </w:pPr>
      <w:r>
        <w:rPr>
          <w:color w:val="333333"/>
        </w:rPr>
        <w:t>зависит от тематики и содержания изучаемого раздела. Продуктивным будет контроль впроцессеорганизацииследующихформдеятельности:викторины,творческиеконкурсы,ролевые игры,школьнаянаучно-практическаяконференция.</w:t>
      </w:r>
    </w:p>
    <w:p w:rsidR="000B0C91" w:rsidRDefault="000B0C91">
      <w:pPr>
        <w:spacing w:line="458" w:lineRule="auto"/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pStyle w:val="11"/>
        <w:spacing w:before="136" w:line="355" w:lineRule="auto"/>
        <w:ind w:left="3382" w:right="1124" w:hanging="1965"/>
      </w:pPr>
      <w:r>
        <w:rPr>
          <w:color w:val="333333"/>
        </w:rPr>
        <w:lastRenderedPageBreak/>
        <w:t>2. Содержание курса внеурочной деятельности«Шаги в профессию»1год обучения</w:t>
      </w:r>
      <w:r w:rsidR="004458B2">
        <w:rPr>
          <w:color w:val="333333"/>
        </w:rPr>
        <w:t>(</w:t>
      </w:r>
      <w:r>
        <w:rPr>
          <w:color w:val="333333"/>
        </w:rPr>
        <w:t>3</w:t>
      </w:r>
      <w:r w:rsidR="004458B2">
        <w:rPr>
          <w:color w:val="333333"/>
        </w:rPr>
        <w:t>4ч</w:t>
      </w:r>
      <w:r>
        <w:rPr>
          <w:color w:val="333333"/>
        </w:rPr>
        <w:t>)</w:t>
      </w:r>
    </w:p>
    <w:p w:rsidR="000B0C91" w:rsidRDefault="007A3282">
      <w:pPr>
        <w:spacing w:line="275" w:lineRule="exact"/>
        <w:ind w:left="3866"/>
        <w:rPr>
          <w:b/>
          <w:sz w:val="24"/>
        </w:rPr>
      </w:pPr>
      <w:r>
        <w:rPr>
          <w:b/>
          <w:color w:val="333333"/>
          <w:sz w:val="24"/>
        </w:rPr>
        <w:t>Содержаниепрограммы</w:t>
      </w:r>
    </w:p>
    <w:p w:rsidR="000B0C91" w:rsidRDefault="000B0C91">
      <w:pPr>
        <w:pStyle w:val="a3"/>
        <w:spacing w:before="8"/>
        <w:ind w:left="0"/>
        <w:rPr>
          <w:b/>
          <w:sz w:val="13"/>
        </w:rPr>
      </w:pPr>
    </w:p>
    <w:p w:rsidR="000B0C91" w:rsidRDefault="007A3282">
      <w:pPr>
        <w:pStyle w:val="a3"/>
        <w:spacing w:before="90"/>
      </w:pPr>
      <w:r>
        <w:rPr>
          <w:color w:val="333333"/>
        </w:rPr>
        <w:t>1Введение.Знакомство.(1час)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3"/>
        <w:spacing w:line="458" w:lineRule="auto"/>
        <w:ind w:right="4627"/>
      </w:pPr>
      <w:r>
        <w:rPr>
          <w:color w:val="333333"/>
        </w:rPr>
        <w:t>2.Мои личные профессиональные планы. (1 час)3.Ценностные ориентации.(1 час)4.Самооценкаиуровеньпритязаний.(1час)</w:t>
      </w:r>
    </w:p>
    <w:p w:rsidR="000B0C91" w:rsidRDefault="007A3282">
      <w:pPr>
        <w:pStyle w:val="a5"/>
        <w:numPr>
          <w:ilvl w:val="0"/>
          <w:numId w:val="5"/>
        </w:numPr>
        <w:tabs>
          <w:tab w:val="left" w:pos="702"/>
        </w:tabs>
        <w:spacing w:before="3"/>
        <w:rPr>
          <w:sz w:val="24"/>
        </w:rPr>
      </w:pPr>
      <w:r>
        <w:rPr>
          <w:color w:val="333333"/>
          <w:sz w:val="24"/>
        </w:rPr>
        <w:t>Интересы исклонностиввыборепрофессии.(1 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5"/>
        </w:numPr>
        <w:tabs>
          <w:tab w:val="left" w:pos="702"/>
        </w:tabs>
        <w:spacing w:before="1" w:line="458" w:lineRule="auto"/>
        <w:ind w:left="519" w:right="1086" w:firstLine="0"/>
        <w:rPr>
          <w:sz w:val="24"/>
        </w:rPr>
      </w:pPr>
      <w:r>
        <w:rPr>
          <w:color w:val="333333"/>
          <w:sz w:val="24"/>
        </w:rPr>
        <w:t>Классификация профессий по Климову. Отвечаем на вопросник Климова. (1 час)Типыпрофессий(построениетаблицы):Ч-Ч,Ч-Т,Ч-П,Ч-ХО,Ч-Э.</w:t>
      </w:r>
    </w:p>
    <w:p w:rsidR="000B0C91" w:rsidRDefault="007A3282">
      <w:pPr>
        <w:pStyle w:val="a5"/>
        <w:numPr>
          <w:ilvl w:val="0"/>
          <w:numId w:val="5"/>
        </w:numPr>
        <w:tabs>
          <w:tab w:val="left" w:pos="702"/>
        </w:tabs>
        <w:spacing w:before="2"/>
        <w:rPr>
          <w:sz w:val="24"/>
        </w:rPr>
      </w:pPr>
      <w:r>
        <w:rPr>
          <w:color w:val="333333"/>
          <w:sz w:val="24"/>
        </w:rPr>
        <w:t>КонцепцияиндивидуальностиГолланда.(1час).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3"/>
        <w:spacing w:line="355" w:lineRule="auto"/>
        <w:ind w:right="426"/>
      </w:pPr>
      <w:r>
        <w:rPr>
          <w:color w:val="333333"/>
        </w:rPr>
        <w:t>«Какойувасхарактер?»,«Шкалазначимостиэмоций»,«Эмоциональнаянаправленностьличности»,«Типригидностипсихологическойустановки»,«ТестГолланда».</w:t>
      </w:r>
    </w:p>
    <w:p w:rsidR="000B0C91" w:rsidRDefault="007A3282">
      <w:pPr>
        <w:pStyle w:val="a5"/>
        <w:numPr>
          <w:ilvl w:val="0"/>
          <w:numId w:val="5"/>
        </w:numPr>
        <w:tabs>
          <w:tab w:val="left" w:pos="702"/>
        </w:tabs>
        <w:spacing w:before="120"/>
        <w:rPr>
          <w:sz w:val="24"/>
        </w:rPr>
      </w:pPr>
      <w:r>
        <w:rPr>
          <w:color w:val="333333"/>
          <w:sz w:val="24"/>
        </w:rPr>
        <w:t>Правилавыборапрофессии.(1час)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5"/>
        </w:numPr>
        <w:tabs>
          <w:tab w:val="left" w:pos="702"/>
        </w:tabs>
        <w:rPr>
          <w:sz w:val="24"/>
        </w:rPr>
      </w:pPr>
      <w:r>
        <w:rPr>
          <w:color w:val="333333"/>
          <w:sz w:val="24"/>
        </w:rPr>
        <w:t>Ошибки изатрудненияпри выборепрофессии.(1час)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5"/>
        </w:numPr>
        <w:tabs>
          <w:tab w:val="left" w:pos="822"/>
        </w:tabs>
        <w:spacing w:line="458" w:lineRule="auto"/>
        <w:ind w:left="519" w:right="266" w:firstLine="0"/>
        <w:rPr>
          <w:sz w:val="24"/>
        </w:rPr>
      </w:pPr>
      <w:r>
        <w:rPr>
          <w:color w:val="333333"/>
          <w:sz w:val="24"/>
        </w:rPr>
        <w:t>Кемработаютмоиродные.Кем работаютмоиродители?Профессии моегорода.(1час)11.Знакомство со схемой анализа профессий, разработанной Н.С. Пряжниковым. (1 час)12.Чтотакоепрофессиограмма?(1час)</w:t>
      </w:r>
    </w:p>
    <w:p w:rsidR="000B0C91" w:rsidRDefault="007A3282">
      <w:pPr>
        <w:pStyle w:val="a3"/>
        <w:spacing w:before="3" w:line="458" w:lineRule="auto"/>
        <w:ind w:right="2537"/>
      </w:pPr>
      <w:r>
        <w:rPr>
          <w:color w:val="333333"/>
        </w:rPr>
        <w:t>13.В каких учебных заведениях можно получить профессию? (1 час)14.Наработуустраиваемсяпоправилам.(1час)</w:t>
      </w:r>
    </w:p>
    <w:p w:rsidR="000B0C91" w:rsidRDefault="007A3282">
      <w:pPr>
        <w:pStyle w:val="a3"/>
        <w:spacing w:before="2" w:line="458" w:lineRule="auto"/>
        <w:ind w:right="2677"/>
      </w:pPr>
      <w:r>
        <w:rPr>
          <w:color w:val="333333"/>
        </w:rPr>
        <w:t>15«Секреты»выборапрофессии(«хочу»,«могу»,«надо»)(1час)16«Бытьнужнымлюдям…»(1час)</w:t>
      </w:r>
    </w:p>
    <w:p w:rsidR="000B0C91" w:rsidRDefault="007A3282">
      <w:pPr>
        <w:pStyle w:val="a3"/>
        <w:spacing w:before="2" w:line="458" w:lineRule="auto"/>
        <w:ind w:right="2975"/>
      </w:pPr>
      <w:r>
        <w:rPr>
          <w:color w:val="333333"/>
        </w:rPr>
        <w:t>17 Сочинение – рассуждение «Самая нужная профессия» (1 час)18Какготовитьсебякбудущейпрофессии?(1час)</w:t>
      </w:r>
    </w:p>
    <w:p w:rsidR="000B0C91" w:rsidRDefault="007A3282">
      <w:pPr>
        <w:pStyle w:val="a5"/>
        <w:numPr>
          <w:ilvl w:val="0"/>
          <w:numId w:val="4"/>
        </w:numPr>
        <w:tabs>
          <w:tab w:val="left" w:pos="884"/>
        </w:tabs>
        <w:spacing w:before="2"/>
        <w:rPr>
          <w:sz w:val="24"/>
        </w:rPr>
      </w:pPr>
      <w:r>
        <w:rPr>
          <w:color w:val="333333"/>
          <w:sz w:val="24"/>
        </w:rPr>
        <w:t>Исследование«Необычнаятворческаяпрофессия».(1час)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4"/>
        </w:numPr>
        <w:tabs>
          <w:tab w:val="left" w:pos="884"/>
        </w:tabs>
        <w:spacing w:line="458" w:lineRule="auto"/>
        <w:ind w:left="519" w:right="5122" w:firstLine="0"/>
        <w:rPr>
          <w:sz w:val="24"/>
        </w:rPr>
      </w:pPr>
      <w:r>
        <w:rPr>
          <w:color w:val="333333"/>
          <w:sz w:val="24"/>
        </w:rPr>
        <w:t>Сочинение«…-это призвание!»(1час)21.Рабочиепрофессии.(1час)</w:t>
      </w:r>
    </w:p>
    <w:p w:rsidR="000B0C91" w:rsidRDefault="007A3282">
      <w:pPr>
        <w:pStyle w:val="a5"/>
        <w:numPr>
          <w:ilvl w:val="0"/>
          <w:numId w:val="3"/>
        </w:numPr>
        <w:tabs>
          <w:tab w:val="left" w:pos="884"/>
        </w:tabs>
        <w:spacing w:before="2"/>
        <w:rPr>
          <w:sz w:val="24"/>
        </w:rPr>
      </w:pPr>
      <w:r>
        <w:rPr>
          <w:color w:val="333333"/>
          <w:sz w:val="24"/>
        </w:rPr>
        <w:t>Жизненноважнаяпрофессия.(1час)</w:t>
      </w:r>
    </w:p>
    <w:p w:rsidR="000B0C91" w:rsidRDefault="000B0C91">
      <w:pPr>
        <w:rPr>
          <w:sz w:val="24"/>
        </w:r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pStyle w:val="a5"/>
        <w:numPr>
          <w:ilvl w:val="0"/>
          <w:numId w:val="3"/>
        </w:numPr>
        <w:tabs>
          <w:tab w:val="left" w:pos="822"/>
        </w:tabs>
        <w:spacing w:before="131"/>
        <w:ind w:left="821" w:hanging="303"/>
        <w:rPr>
          <w:sz w:val="24"/>
        </w:rPr>
      </w:pPr>
      <w:r>
        <w:rPr>
          <w:color w:val="333333"/>
          <w:sz w:val="24"/>
        </w:rPr>
        <w:lastRenderedPageBreak/>
        <w:t>Профессия,охраняющаяобщественныйпорядок.(1час)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3"/>
        </w:numPr>
        <w:tabs>
          <w:tab w:val="left" w:pos="884"/>
        </w:tabs>
        <w:rPr>
          <w:sz w:val="24"/>
        </w:rPr>
      </w:pPr>
      <w:r>
        <w:rPr>
          <w:color w:val="333333"/>
          <w:sz w:val="24"/>
        </w:rPr>
        <w:t>Встречасинтереснойличностью.(1час)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3"/>
        </w:numPr>
        <w:tabs>
          <w:tab w:val="left" w:pos="884"/>
        </w:tabs>
        <w:rPr>
          <w:sz w:val="24"/>
        </w:rPr>
      </w:pPr>
      <w:r>
        <w:rPr>
          <w:color w:val="333333"/>
          <w:sz w:val="24"/>
        </w:rPr>
        <w:t>Великиеличностинашей страныипутьихстановления.(1час)</w:t>
      </w:r>
    </w:p>
    <w:p w:rsidR="000B0C91" w:rsidRDefault="000B0C91">
      <w:pPr>
        <w:pStyle w:val="a3"/>
        <w:ind w:left="0"/>
        <w:rPr>
          <w:sz w:val="22"/>
        </w:rPr>
      </w:pPr>
    </w:p>
    <w:p w:rsidR="000B0C91" w:rsidRDefault="007A3282">
      <w:pPr>
        <w:pStyle w:val="a5"/>
        <w:numPr>
          <w:ilvl w:val="0"/>
          <w:numId w:val="3"/>
        </w:numPr>
        <w:tabs>
          <w:tab w:val="left" w:pos="884"/>
        </w:tabs>
        <w:rPr>
          <w:sz w:val="24"/>
        </w:rPr>
      </w:pPr>
      <w:r>
        <w:rPr>
          <w:color w:val="333333"/>
          <w:sz w:val="24"/>
        </w:rPr>
        <w:t>«Мои родителихотят,чтобыя былпохожна…иработал………»(1час)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3"/>
        </w:numPr>
        <w:tabs>
          <w:tab w:val="left" w:pos="884"/>
        </w:tabs>
        <w:spacing w:before="1"/>
        <w:rPr>
          <w:sz w:val="24"/>
        </w:rPr>
      </w:pPr>
      <w:r>
        <w:rPr>
          <w:color w:val="333333"/>
          <w:sz w:val="24"/>
        </w:rPr>
        <w:t>Сочинение-рассуждение:«Еслибыябылпрезидентом…»(1час)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3"/>
      </w:pPr>
      <w:r>
        <w:rPr>
          <w:color w:val="333333"/>
        </w:rPr>
        <w:t>28.29.Экскурсиянапредприятиянашегорайона. (2часа)</w:t>
      </w:r>
    </w:p>
    <w:p w:rsidR="000B0C91" w:rsidRDefault="000B0C91">
      <w:pPr>
        <w:pStyle w:val="a3"/>
        <w:spacing w:before="11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2"/>
        </w:numPr>
        <w:tabs>
          <w:tab w:val="left" w:pos="885"/>
        </w:tabs>
        <w:ind w:hanging="366"/>
        <w:rPr>
          <w:sz w:val="24"/>
        </w:rPr>
      </w:pPr>
      <w:r>
        <w:rPr>
          <w:color w:val="333333"/>
          <w:sz w:val="24"/>
        </w:rPr>
        <w:t>Отчетопосещениипредприятий.(1час)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2"/>
        </w:numPr>
        <w:tabs>
          <w:tab w:val="left" w:pos="823"/>
        </w:tabs>
        <w:spacing w:before="1"/>
        <w:ind w:left="822" w:hanging="304"/>
        <w:rPr>
          <w:sz w:val="24"/>
        </w:rPr>
      </w:pPr>
      <w:r>
        <w:rPr>
          <w:color w:val="333333"/>
          <w:sz w:val="24"/>
        </w:rPr>
        <w:t>Подготовкакпресс-конференции.«Представим, чтоя…»(1час)</w:t>
      </w:r>
    </w:p>
    <w:p w:rsidR="000B0C91" w:rsidRDefault="000B0C91">
      <w:pPr>
        <w:pStyle w:val="a3"/>
        <w:spacing w:before="10"/>
        <w:ind w:left="0"/>
        <w:rPr>
          <w:sz w:val="21"/>
        </w:rPr>
      </w:pPr>
    </w:p>
    <w:p w:rsidR="000B0C91" w:rsidRDefault="007A3282">
      <w:pPr>
        <w:pStyle w:val="a5"/>
        <w:numPr>
          <w:ilvl w:val="0"/>
          <w:numId w:val="2"/>
        </w:numPr>
        <w:tabs>
          <w:tab w:val="left" w:pos="885"/>
        </w:tabs>
        <w:ind w:hanging="366"/>
        <w:jc w:val="both"/>
        <w:rPr>
          <w:sz w:val="24"/>
        </w:rPr>
      </w:pPr>
      <w:r>
        <w:rPr>
          <w:color w:val="333333"/>
          <w:sz w:val="24"/>
        </w:rPr>
        <w:t>Итоговаяпресс-конференция«Мирпрофессий»(1час)</w:t>
      </w:r>
    </w:p>
    <w:p w:rsidR="000B0C91" w:rsidRDefault="000B0C91">
      <w:pPr>
        <w:pStyle w:val="a3"/>
        <w:ind w:left="0"/>
        <w:rPr>
          <w:sz w:val="22"/>
        </w:rPr>
      </w:pPr>
    </w:p>
    <w:p w:rsidR="000B0C91" w:rsidRDefault="007A3282">
      <w:pPr>
        <w:pStyle w:val="a5"/>
        <w:numPr>
          <w:ilvl w:val="0"/>
          <w:numId w:val="2"/>
        </w:numPr>
        <w:tabs>
          <w:tab w:val="left" w:pos="885"/>
        </w:tabs>
        <w:spacing w:line="458" w:lineRule="auto"/>
        <w:ind w:left="519" w:right="3818" w:firstLine="0"/>
        <w:jc w:val="both"/>
        <w:rPr>
          <w:sz w:val="24"/>
        </w:rPr>
      </w:pPr>
      <w:r>
        <w:rPr>
          <w:color w:val="333333"/>
          <w:sz w:val="24"/>
        </w:rPr>
        <w:t>Творческий проект "Моя будущая профессия"(1 час)</w:t>
      </w:r>
      <w:r w:rsidR="004458B2">
        <w:rPr>
          <w:color w:val="333333"/>
          <w:sz w:val="24"/>
        </w:rPr>
        <w:t>34</w:t>
      </w:r>
      <w:r>
        <w:rPr>
          <w:color w:val="333333"/>
          <w:sz w:val="24"/>
        </w:rPr>
        <w:t>.Итоговоезанятиерефлексия.(1час)</w:t>
      </w:r>
    </w:p>
    <w:p w:rsidR="000B0C91" w:rsidRDefault="000B0C91">
      <w:pPr>
        <w:spacing w:line="355" w:lineRule="auto"/>
      </w:pPr>
    </w:p>
    <w:p w:rsidR="004458B2" w:rsidRDefault="004458B2">
      <w:pPr>
        <w:spacing w:line="355" w:lineRule="auto"/>
      </w:pPr>
    </w:p>
    <w:p w:rsidR="004458B2" w:rsidRDefault="004458B2">
      <w:pPr>
        <w:spacing w:line="355" w:lineRule="auto"/>
      </w:pPr>
    </w:p>
    <w:p w:rsidR="004458B2" w:rsidRDefault="004458B2">
      <w:pPr>
        <w:spacing w:line="355" w:lineRule="auto"/>
      </w:pPr>
    </w:p>
    <w:p w:rsidR="004458B2" w:rsidRDefault="004458B2">
      <w:pPr>
        <w:spacing w:line="355" w:lineRule="auto"/>
      </w:pPr>
    </w:p>
    <w:p w:rsidR="004458B2" w:rsidRDefault="004458B2">
      <w:pPr>
        <w:spacing w:line="355" w:lineRule="auto"/>
        <w:sectPr w:rsidR="004458B2">
          <w:pgSz w:w="11910" w:h="16840"/>
          <w:pgMar w:top="1220" w:right="600" w:bottom="280" w:left="1180" w:header="747" w:footer="0" w:gutter="0"/>
          <w:cols w:space="720"/>
        </w:sectPr>
      </w:pPr>
    </w:p>
    <w:p w:rsidR="000B0C91" w:rsidRDefault="007A3282">
      <w:pPr>
        <w:spacing w:before="136" w:line="355" w:lineRule="auto"/>
        <w:ind w:left="577" w:right="313"/>
        <w:jc w:val="center"/>
        <w:rPr>
          <w:b/>
          <w:sz w:val="24"/>
        </w:rPr>
      </w:pPr>
      <w:r>
        <w:rPr>
          <w:b/>
          <w:color w:val="333333"/>
          <w:sz w:val="24"/>
        </w:rPr>
        <w:lastRenderedPageBreak/>
        <w:t>3.Тематическое планирование курса внеурочной деятельности «Шаги в профессию»с указаниемформдеятельности</w:t>
      </w:r>
    </w:p>
    <w:p w:rsidR="000B0C91" w:rsidRDefault="007A3282">
      <w:pPr>
        <w:pStyle w:val="11"/>
        <w:spacing w:after="6" w:line="275" w:lineRule="exact"/>
        <w:ind w:left="3814" w:right="3544"/>
        <w:jc w:val="center"/>
      </w:pPr>
      <w:r>
        <w:rPr>
          <w:color w:val="333333"/>
        </w:rPr>
        <w:t>1годобучения</w:t>
      </w:r>
    </w:p>
    <w:tbl>
      <w:tblPr>
        <w:tblStyle w:val="TableNormal"/>
        <w:tblW w:w="0" w:type="auto"/>
        <w:tblInd w:w="414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711"/>
        <w:gridCol w:w="2929"/>
        <w:gridCol w:w="1724"/>
        <w:gridCol w:w="2165"/>
        <w:gridCol w:w="2060"/>
      </w:tblGrid>
      <w:tr w:rsidR="000B0C91">
        <w:trPr>
          <w:trHeight w:val="940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5" w:line="271" w:lineRule="auto"/>
              <w:ind w:left="191" w:right="156" w:firstLine="48"/>
              <w:rPr>
                <w:sz w:val="24"/>
              </w:rPr>
            </w:pPr>
            <w:r>
              <w:rPr>
                <w:color w:val="333333"/>
                <w:sz w:val="24"/>
              </w:rPr>
              <w:t>№п/п</w:t>
            </w:r>
          </w:p>
        </w:tc>
        <w:tc>
          <w:tcPr>
            <w:tcW w:w="2929" w:type="dxa"/>
          </w:tcPr>
          <w:p w:rsidR="000B0C91" w:rsidRDefault="000B0C9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0B0C91" w:rsidRDefault="007A3282">
            <w:pPr>
              <w:pStyle w:val="TableParagraph"/>
              <w:ind w:left="1190" w:right="116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Тема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line="312" w:lineRule="exact"/>
              <w:ind w:left="287" w:right="258" w:hanging="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Общееколичествочасов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5" w:line="271" w:lineRule="auto"/>
              <w:ind w:left="690" w:right="286" w:hanging="370"/>
              <w:rPr>
                <w:sz w:val="24"/>
              </w:rPr>
            </w:pPr>
            <w:r>
              <w:rPr>
                <w:color w:val="333333"/>
                <w:sz w:val="24"/>
              </w:rPr>
              <w:t>Теоретическиезанятия</w:t>
            </w: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5" w:line="271" w:lineRule="auto"/>
              <w:ind w:left="638" w:right="285" w:hanging="327"/>
              <w:rPr>
                <w:sz w:val="24"/>
              </w:rPr>
            </w:pPr>
            <w:r>
              <w:rPr>
                <w:color w:val="333333"/>
                <w:spacing w:val="-1"/>
                <w:sz w:val="24"/>
              </w:rPr>
              <w:t>Практические</w:t>
            </w:r>
            <w:r>
              <w:rPr>
                <w:color w:val="333333"/>
                <w:sz w:val="24"/>
              </w:rPr>
              <w:t>занятия</w:t>
            </w:r>
          </w:p>
        </w:tc>
      </w:tr>
      <w:tr w:rsidR="000B0C91">
        <w:trPr>
          <w:trHeight w:val="311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 w:line="261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30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Введение.Знакомство.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 w:line="261" w:lineRule="exact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 w:line="261" w:lineRule="exact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</w:pPr>
          </w:p>
        </w:tc>
      </w:tr>
      <w:tr w:rsidR="000B0C91">
        <w:trPr>
          <w:trHeight w:val="935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822"/>
              <w:rPr>
                <w:sz w:val="24"/>
              </w:rPr>
            </w:pPr>
            <w:r>
              <w:rPr>
                <w:color w:val="333333"/>
                <w:sz w:val="24"/>
              </w:rPr>
              <w:t>Моиличныепрофессиональныепланы.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311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 w:line="261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29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Ценностныеориентации.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 w:line="261" w:lineRule="exact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9" w:line="261" w:lineRule="exact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</w:pP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463"/>
              <w:rPr>
                <w:sz w:val="24"/>
              </w:rPr>
            </w:pPr>
            <w:r>
              <w:rPr>
                <w:color w:val="333333"/>
                <w:sz w:val="24"/>
              </w:rPr>
              <w:t>Самооценка и уровеньпритязаний.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622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176"/>
              <w:rPr>
                <w:sz w:val="24"/>
              </w:rPr>
            </w:pPr>
            <w:r>
              <w:rPr>
                <w:color w:val="333333"/>
                <w:sz w:val="24"/>
              </w:rPr>
              <w:t>Интересыисклонностиввыборепрофессии.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9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1250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3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354"/>
              <w:rPr>
                <w:sz w:val="24"/>
              </w:rPr>
            </w:pPr>
            <w:r>
              <w:rPr>
                <w:color w:val="333333"/>
                <w:sz w:val="24"/>
              </w:rPr>
              <w:t>КлассификацияпрофессийпоКлимову.Отвечаем на вопросникКлимова.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3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3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935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30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Концепция</w:t>
            </w:r>
          </w:p>
          <w:p w:rsidR="000B0C91" w:rsidRDefault="007A3282">
            <w:pPr>
              <w:pStyle w:val="TableParagraph"/>
              <w:spacing w:line="310" w:lineRule="atLeast"/>
              <w:ind w:left="114" w:right="859"/>
              <w:rPr>
                <w:sz w:val="24"/>
              </w:rPr>
            </w:pPr>
            <w:r>
              <w:rPr>
                <w:color w:val="333333"/>
                <w:sz w:val="24"/>
              </w:rPr>
              <w:t>индивидуальностиГолланда.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8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1103"/>
              <w:rPr>
                <w:sz w:val="24"/>
              </w:rPr>
            </w:pPr>
            <w:r>
              <w:rPr>
                <w:color w:val="333333"/>
                <w:sz w:val="24"/>
              </w:rPr>
              <w:t>Правила выборапрофессии.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622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1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9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382"/>
              <w:rPr>
                <w:sz w:val="24"/>
              </w:rPr>
            </w:pPr>
            <w:r>
              <w:rPr>
                <w:color w:val="333333"/>
                <w:sz w:val="24"/>
              </w:rPr>
              <w:t>Ошибки и затрудненияпривыборепрофессии.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9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1246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8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28" w:line="271" w:lineRule="auto"/>
              <w:ind w:left="114" w:right="469"/>
              <w:rPr>
                <w:sz w:val="24"/>
              </w:rPr>
            </w:pPr>
            <w:r>
              <w:rPr>
                <w:color w:val="333333"/>
                <w:sz w:val="24"/>
              </w:rPr>
              <w:t>Кемработаютмоиродные.Кемработаютмоиродители?</w:t>
            </w:r>
          </w:p>
          <w:p w:rsidR="000B0C91" w:rsidRDefault="007A3282">
            <w:pPr>
              <w:pStyle w:val="TableParagraph"/>
              <w:spacing w:before="1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Профессиимоегорода.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8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8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1247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11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30" w:line="271" w:lineRule="auto"/>
              <w:ind w:left="114" w:right="506"/>
              <w:rPr>
                <w:sz w:val="24"/>
              </w:rPr>
            </w:pPr>
            <w:r>
              <w:rPr>
                <w:color w:val="333333"/>
                <w:sz w:val="24"/>
              </w:rPr>
              <w:t>Знакомство со схемойанализа профессий,разработаннойН.С.</w:t>
            </w:r>
          </w:p>
          <w:p w:rsidR="000B0C91" w:rsidRDefault="007A3282">
            <w:pPr>
              <w:pStyle w:val="TableParagraph"/>
              <w:spacing w:before="1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Пряжниковым.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628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4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12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841"/>
              <w:rPr>
                <w:sz w:val="24"/>
              </w:rPr>
            </w:pPr>
            <w:r>
              <w:rPr>
                <w:color w:val="333333"/>
                <w:sz w:val="24"/>
              </w:rPr>
              <w:t>Чтотакоепрофессиограмма?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4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4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935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13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30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Вкакихучебных</w:t>
            </w:r>
          </w:p>
          <w:p w:rsidR="000B0C91" w:rsidRDefault="007A3282">
            <w:pPr>
              <w:pStyle w:val="TableParagraph"/>
              <w:spacing w:line="310" w:lineRule="atLeast"/>
              <w:ind w:left="114" w:right="513"/>
              <w:rPr>
                <w:sz w:val="24"/>
              </w:rPr>
            </w:pPr>
            <w:r>
              <w:rPr>
                <w:color w:val="333333"/>
                <w:sz w:val="24"/>
              </w:rPr>
              <w:t>заведениях можнополучитьпрофессию?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14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312"/>
              <w:rPr>
                <w:sz w:val="24"/>
              </w:rPr>
            </w:pPr>
            <w:r>
              <w:rPr>
                <w:color w:val="333333"/>
                <w:sz w:val="24"/>
              </w:rPr>
              <w:t>Наработуустраиваемсяпоправилам.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934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15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29" w:line="271" w:lineRule="auto"/>
              <w:ind w:left="114" w:right="776"/>
              <w:rPr>
                <w:sz w:val="24"/>
              </w:rPr>
            </w:pPr>
            <w:r>
              <w:rPr>
                <w:color w:val="333333"/>
                <w:sz w:val="24"/>
              </w:rPr>
              <w:t>«Секреты» выбора</w:t>
            </w:r>
            <w:r>
              <w:rPr>
                <w:color w:val="333333"/>
                <w:spacing w:val="-1"/>
                <w:sz w:val="24"/>
              </w:rPr>
              <w:t>профессии</w:t>
            </w:r>
            <w:r>
              <w:rPr>
                <w:color w:val="333333"/>
                <w:sz w:val="24"/>
              </w:rPr>
              <w:t>(«хочу»,</w:t>
            </w:r>
          </w:p>
          <w:p w:rsidR="000B0C91" w:rsidRDefault="007A3282">
            <w:pPr>
              <w:pStyle w:val="TableParagraph"/>
              <w:spacing w:before="1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«могу»,«надо»).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9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</w:tbl>
    <w:p w:rsidR="000B0C91" w:rsidRDefault="000B0C91">
      <w:pPr>
        <w:rPr>
          <w:sz w:val="24"/>
        </w:r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tbl>
      <w:tblPr>
        <w:tblStyle w:val="TableNormal"/>
        <w:tblW w:w="0" w:type="auto"/>
        <w:tblInd w:w="414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711"/>
        <w:gridCol w:w="2929"/>
        <w:gridCol w:w="1724"/>
        <w:gridCol w:w="2165"/>
        <w:gridCol w:w="2060"/>
      </w:tblGrid>
      <w:tr w:rsidR="000B0C91">
        <w:trPr>
          <w:trHeight w:val="627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4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16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1165"/>
              <w:rPr>
                <w:sz w:val="24"/>
              </w:rPr>
            </w:pPr>
            <w:r>
              <w:rPr>
                <w:color w:val="333333"/>
                <w:sz w:val="24"/>
              </w:rPr>
              <w:t>« Быть нужнымлюдям…»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4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4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935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17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30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Сочинение–рассуждение</w:t>
            </w:r>
          </w:p>
          <w:p w:rsidR="000B0C91" w:rsidRDefault="007A3282">
            <w:pPr>
              <w:pStyle w:val="TableParagraph"/>
              <w:spacing w:line="312" w:lineRule="exact"/>
              <w:ind w:left="114" w:right="1159"/>
              <w:rPr>
                <w:sz w:val="24"/>
              </w:rPr>
            </w:pPr>
            <w:r>
              <w:rPr>
                <w:color w:val="333333"/>
                <w:sz w:val="24"/>
              </w:rPr>
              <w:t>«Самаянужнаяпрофессия».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18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615"/>
              <w:rPr>
                <w:sz w:val="24"/>
              </w:rPr>
            </w:pPr>
            <w:r>
              <w:rPr>
                <w:color w:val="333333"/>
                <w:sz w:val="24"/>
              </w:rPr>
              <w:t>Как готовить себя кбудущейпрофессии?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934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19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449"/>
              <w:rPr>
                <w:sz w:val="24"/>
              </w:rPr>
            </w:pPr>
            <w:r>
              <w:rPr>
                <w:color w:val="333333"/>
                <w:sz w:val="24"/>
              </w:rPr>
              <w:t>Исследование «Необычнаятворческаяпрофессия».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9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622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8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20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639"/>
              <w:rPr>
                <w:sz w:val="24"/>
              </w:rPr>
            </w:pPr>
            <w:r>
              <w:rPr>
                <w:color w:val="333333"/>
                <w:sz w:val="24"/>
              </w:rPr>
              <w:t>Сочинение « … - этопризвание!»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8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8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309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8" w:line="261" w:lineRule="exact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21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28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Рабочиепрофессии.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8" w:line="261" w:lineRule="exact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8" w:line="261" w:lineRule="exact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</w:pPr>
          </w:p>
        </w:tc>
      </w:tr>
      <w:tr w:rsidR="000B0C91">
        <w:trPr>
          <w:trHeight w:val="628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4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22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933"/>
              <w:rPr>
                <w:sz w:val="24"/>
              </w:rPr>
            </w:pPr>
            <w:r>
              <w:rPr>
                <w:color w:val="333333"/>
                <w:sz w:val="24"/>
              </w:rPr>
              <w:t>Жизненно важнаяпрофессия.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4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4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23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241"/>
              <w:rPr>
                <w:sz w:val="24"/>
              </w:rPr>
            </w:pPr>
            <w:r>
              <w:rPr>
                <w:color w:val="333333"/>
                <w:sz w:val="24"/>
              </w:rPr>
              <w:t>Профессия, охраняющаяобщественныйпорядок.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24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545"/>
              <w:rPr>
                <w:sz w:val="24"/>
              </w:rPr>
            </w:pPr>
            <w:r>
              <w:rPr>
                <w:color w:val="333333"/>
                <w:sz w:val="24"/>
              </w:rPr>
              <w:t>Встреча с интереснойличностью.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9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934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25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176"/>
              <w:rPr>
                <w:sz w:val="24"/>
              </w:rPr>
            </w:pPr>
            <w:r>
              <w:rPr>
                <w:color w:val="333333"/>
                <w:sz w:val="24"/>
              </w:rPr>
              <w:t>Великие личности нашейстраныипутьихстановления.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9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934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8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26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422"/>
              <w:rPr>
                <w:sz w:val="24"/>
              </w:rPr>
            </w:pPr>
            <w:r>
              <w:rPr>
                <w:color w:val="333333"/>
                <w:sz w:val="24"/>
              </w:rPr>
              <w:t>«Мои родители хотятчтобы я был похожна….иработал………»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8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8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93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7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27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27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Сочинение-рассуждение:</w:t>
            </w:r>
          </w:p>
          <w:p w:rsidR="000B0C91" w:rsidRDefault="007A3282">
            <w:pPr>
              <w:pStyle w:val="TableParagraph"/>
              <w:spacing w:line="310" w:lineRule="atLeast"/>
              <w:ind w:left="114" w:right="1102"/>
              <w:rPr>
                <w:sz w:val="24"/>
              </w:rPr>
            </w:pPr>
            <w:r>
              <w:rPr>
                <w:color w:val="333333"/>
                <w:sz w:val="24"/>
              </w:rPr>
              <w:t>«Если быя былпрезидентом…»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7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27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940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4"/>
              <w:ind w:left="201"/>
              <w:rPr>
                <w:sz w:val="24"/>
              </w:rPr>
            </w:pPr>
            <w:r>
              <w:rPr>
                <w:color w:val="333333"/>
                <w:sz w:val="24"/>
              </w:rPr>
              <w:t>28,</w:t>
            </w:r>
          </w:p>
          <w:p w:rsidR="000B0C91" w:rsidRDefault="007A3282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color w:val="333333"/>
                <w:sz w:val="24"/>
              </w:rPr>
              <w:t>29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671"/>
              <w:rPr>
                <w:sz w:val="24"/>
              </w:rPr>
            </w:pPr>
            <w:r>
              <w:rPr>
                <w:color w:val="333333"/>
                <w:sz w:val="24"/>
              </w:rPr>
              <w:t>Экскурсиянапредприятиянашегорайона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4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4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30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786"/>
              <w:rPr>
                <w:sz w:val="24"/>
              </w:rPr>
            </w:pPr>
            <w:r>
              <w:rPr>
                <w:color w:val="333333"/>
                <w:sz w:val="24"/>
              </w:rPr>
              <w:t>Отчет о посещениипредприятий.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935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31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29" w:line="271" w:lineRule="auto"/>
              <w:ind w:left="114" w:right="695"/>
              <w:rPr>
                <w:sz w:val="24"/>
              </w:rPr>
            </w:pPr>
            <w:r>
              <w:rPr>
                <w:color w:val="333333"/>
                <w:sz w:val="24"/>
              </w:rPr>
              <w:t>Подготовка кпресс-конференции.</w:t>
            </w:r>
          </w:p>
          <w:p w:rsidR="000B0C91" w:rsidRDefault="007A3282">
            <w:pPr>
              <w:pStyle w:val="TableParagraph"/>
              <w:spacing w:before="1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«Представим,чтоя…»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9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935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0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783"/>
              <w:rPr>
                <w:sz w:val="24"/>
              </w:rPr>
            </w:pPr>
            <w:r>
              <w:rPr>
                <w:color w:val="333333"/>
                <w:sz w:val="24"/>
              </w:rPr>
              <w:t>Итоговая пресс-конференция «Мирпрофессий»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0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0B0C91">
        <w:trPr>
          <w:trHeight w:val="623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29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33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209"/>
              <w:rPr>
                <w:sz w:val="24"/>
              </w:rPr>
            </w:pPr>
            <w:r>
              <w:rPr>
                <w:color w:val="333333"/>
                <w:sz w:val="24"/>
              </w:rPr>
              <w:t>Творческий проект "Моябудущаяпрофессия"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29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7A3282">
            <w:pPr>
              <w:pStyle w:val="TableParagraph"/>
              <w:spacing w:before="29"/>
              <w:ind w:lef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060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</w:tr>
      <w:tr w:rsidR="000B0C91">
        <w:trPr>
          <w:trHeight w:val="626"/>
        </w:trPr>
        <w:tc>
          <w:tcPr>
            <w:tcW w:w="711" w:type="dxa"/>
          </w:tcPr>
          <w:p w:rsidR="000B0C91" w:rsidRDefault="007A3282">
            <w:pPr>
              <w:pStyle w:val="TableParagraph"/>
              <w:spacing w:before="33"/>
              <w:ind w:left="214" w:right="1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 w:rsidR="004458B2">
              <w:rPr>
                <w:color w:val="333333"/>
                <w:sz w:val="24"/>
              </w:rPr>
              <w:t>4</w:t>
            </w: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line="312" w:lineRule="exact"/>
              <w:ind w:left="114" w:right="978"/>
              <w:rPr>
                <w:sz w:val="24"/>
              </w:rPr>
            </w:pPr>
            <w:r>
              <w:rPr>
                <w:color w:val="333333"/>
                <w:sz w:val="24"/>
              </w:rPr>
              <w:t>Итоговое занятиерефлексия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3"/>
              <w:ind w:left="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2165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0B0C91" w:rsidRDefault="007A3282">
            <w:pPr>
              <w:pStyle w:val="TableParagraph"/>
              <w:spacing w:before="33"/>
              <w:ind w:left="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</w:tbl>
    <w:p w:rsidR="000B0C91" w:rsidRDefault="000B0C91">
      <w:pPr>
        <w:jc w:val="center"/>
        <w:rPr>
          <w:sz w:val="24"/>
        </w:rPr>
        <w:sectPr w:rsidR="000B0C91">
          <w:pgSz w:w="11910" w:h="16840"/>
          <w:pgMar w:top="1220" w:right="600" w:bottom="280" w:left="1180" w:header="747" w:footer="0" w:gutter="0"/>
          <w:cols w:space="720"/>
        </w:sectPr>
      </w:pPr>
    </w:p>
    <w:tbl>
      <w:tblPr>
        <w:tblStyle w:val="TableNormal"/>
        <w:tblW w:w="0" w:type="auto"/>
        <w:tblInd w:w="414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711"/>
        <w:gridCol w:w="2929"/>
        <w:gridCol w:w="1724"/>
        <w:gridCol w:w="2165"/>
        <w:gridCol w:w="2060"/>
      </w:tblGrid>
      <w:tr w:rsidR="000B0C91">
        <w:trPr>
          <w:trHeight w:val="315"/>
        </w:trPr>
        <w:tc>
          <w:tcPr>
            <w:tcW w:w="711" w:type="dxa"/>
          </w:tcPr>
          <w:p w:rsidR="000B0C91" w:rsidRDefault="000B0C91">
            <w:pPr>
              <w:pStyle w:val="TableParagraph"/>
              <w:rPr>
                <w:sz w:val="24"/>
              </w:rPr>
            </w:pPr>
          </w:p>
        </w:tc>
        <w:tc>
          <w:tcPr>
            <w:tcW w:w="2929" w:type="dxa"/>
          </w:tcPr>
          <w:p w:rsidR="000B0C91" w:rsidRDefault="007A3282">
            <w:pPr>
              <w:pStyle w:val="TableParagraph"/>
              <w:spacing w:before="34" w:line="261" w:lineRule="exact"/>
              <w:ind w:left="114"/>
              <w:rPr>
                <w:sz w:val="24"/>
              </w:rPr>
            </w:pPr>
            <w:r>
              <w:rPr>
                <w:color w:val="333333"/>
                <w:sz w:val="24"/>
              </w:rPr>
              <w:t>Итого</w:t>
            </w:r>
          </w:p>
        </w:tc>
        <w:tc>
          <w:tcPr>
            <w:tcW w:w="1724" w:type="dxa"/>
          </w:tcPr>
          <w:p w:rsidR="000B0C91" w:rsidRDefault="007A3282">
            <w:pPr>
              <w:pStyle w:val="TableParagraph"/>
              <w:spacing w:before="34" w:line="261" w:lineRule="exact"/>
              <w:ind w:left="431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 w:rsidR="004458B2">
              <w:rPr>
                <w:color w:val="333333"/>
                <w:sz w:val="24"/>
              </w:rPr>
              <w:t>4</w:t>
            </w:r>
            <w:r>
              <w:rPr>
                <w:color w:val="333333"/>
                <w:sz w:val="24"/>
              </w:rPr>
              <w:t>часов</w:t>
            </w:r>
          </w:p>
        </w:tc>
        <w:tc>
          <w:tcPr>
            <w:tcW w:w="2165" w:type="dxa"/>
          </w:tcPr>
          <w:p w:rsidR="000B0C91" w:rsidRDefault="004458B2">
            <w:pPr>
              <w:pStyle w:val="TableParagraph"/>
              <w:spacing w:before="34" w:line="261" w:lineRule="exact"/>
              <w:ind w:left="66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60" w:type="dxa"/>
          </w:tcPr>
          <w:p w:rsidR="000B0C91" w:rsidRDefault="004458B2">
            <w:pPr>
              <w:pStyle w:val="TableParagraph"/>
              <w:spacing w:before="34" w:line="261" w:lineRule="exact"/>
              <w:ind w:left="6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7A3282" w:rsidRDefault="007A3282" w:rsidP="004458B2">
      <w:pPr>
        <w:spacing w:before="136" w:line="355" w:lineRule="auto"/>
        <w:ind w:left="3895" w:right="3343" w:hanging="264"/>
      </w:pPr>
    </w:p>
    <w:sectPr w:rsidR="007A3282" w:rsidSect="000B0C91">
      <w:pgSz w:w="11910" w:h="16840"/>
      <w:pgMar w:top="1220" w:right="600" w:bottom="280" w:left="1180" w:header="74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A60" w:rsidRDefault="00EE4A60" w:rsidP="000B0C91">
      <w:r>
        <w:separator/>
      </w:r>
    </w:p>
  </w:endnote>
  <w:endnote w:type="continuationSeparator" w:id="1">
    <w:p w:rsidR="00EE4A60" w:rsidRDefault="00EE4A60" w:rsidP="000B0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A60" w:rsidRDefault="00EE4A60" w:rsidP="000B0C91">
      <w:r>
        <w:separator/>
      </w:r>
    </w:p>
  </w:footnote>
  <w:footnote w:type="continuationSeparator" w:id="1">
    <w:p w:rsidR="00EE4A60" w:rsidRDefault="00EE4A60" w:rsidP="000B0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C91" w:rsidRDefault="004F7DF4">
    <w:pPr>
      <w:pStyle w:val="a3"/>
      <w:spacing w:line="14" w:lineRule="auto"/>
      <w:ind w:left="0"/>
      <w:rPr>
        <w:sz w:val="20"/>
      </w:rPr>
    </w:pPr>
    <w:r w:rsidRPr="004F7D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36.35pt;width:17.15pt;height:13.05pt;z-index:-251658752;mso-position-horizontal-relative:page;mso-position-vertical-relative:page" filled="f" stroked="f">
          <v:textbox style="mso-next-textbox:#_x0000_s2049" inset="0,0,0,0">
            <w:txbxContent>
              <w:p w:rsidR="000B0C91" w:rsidRDefault="004F7DF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A328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21DC8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FC4"/>
    <w:multiLevelType w:val="hybridMultilevel"/>
    <w:tmpl w:val="37287ACA"/>
    <w:lvl w:ilvl="0" w:tplc="3C84E9E6">
      <w:start w:val="1"/>
      <w:numFmt w:val="decimal"/>
      <w:lvlText w:val="%1."/>
      <w:lvlJc w:val="left"/>
      <w:pPr>
        <w:ind w:left="519" w:hanging="42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C9A4140E">
      <w:numFmt w:val="bullet"/>
      <w:lvlText w:val="•"/>
      <w:lvlJc w:val="left"/>
      <w:pPr>
        <w:ind w:left="663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 w:tplc="B1660CF8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3" w:tplc="C4520632">
      <w:numFmt w:val="bullet"/>
      <w:lvlText w:val="•"/>
      <w:lvlJc w:val="left"/>
      <w:pPr>
        <w:ind w:left="2763" w:hanging="144"/>
      </w:pPr>
      <w:rPr>
        <w:rFonts w:hint="default"/>
        <w:lang w:val="ru-RU" w:eastAsia="en-US" w:bidi="ar-SA"/>
      </w:rPr>
    </w:lvl>
    <w:lvl w:ilvl="4" w:tplc="2390D0AE">
      <w:numFmt w:val="bullet"/>
      <w:lvlText w:val="•"/>
      <w:lvlJc w:val="left"/>
      <w:pPr>
        <w:ind w:left="3814" w:hanging="144"/>
      </w:pPr>
      <w:rPr>
        <w:rFonts w:hint="default"/>
        <w:lang w:val="ru-RU" w:eastAsia="en-US" w:bidi="ar-SA"/>
      </w:rPr>
    </w:lvl>
    <w:lvl w:ilvl="5" w:tplc="19702BB4">
      <w:numFmt w:val="bullet"/>
      <w:lvlText w:val="•"/>
      <w:lvlJc w:val="left"/>
      <w:pPr>
        <w:ind w:left="4866" w:hanging="144"/>
      </w:pPr>
      <w:rPr>
        <w:rFonts w:hint="default"/>
        <w:lang w:val="ru-RU" w:eastAsia="en-US" w:bidi="ar-SA"/>
      </w:rPr>
    </w:lvl>
    <w:lvl w:ilvl="6" w:tplc="E9BECF1A">
      <w:numFmt w:val="bullet"/>
      <w:lvlText w:val="•"/>
      <w:lvlJc w:val="left"/>
      <w:pPr>
        <w:ind w:left="5917" w:hanging="144"/>
      </w:pPr>
      <w:rPr>
        <w:rFonts w:hint="default"/>
        <w:lang w:val="ru-RU" w:eastAsia="en-US" w:bidi="ar-SA"/>
      </w:rPr>
    </w:lvl>
    <w:lvl w:ilvl="7" w:tplc="C7582E04">
      <w:numFmt w:val="bullet"/>
      <w:lvlText w:val="•"/>
      <w:lvlJc w:val="left"/>
      <w:pPr>
        <w:ind w:left="6969" w:hanging="144"/>
      </w:pPr>
      <w:rPr>
        <w:rFonts w:hint="default"/>
        <w:lang w:val="ru-RU" w:eastAsia="en-US" w:bidi="ar-SA"/>
      </w:rPr>
    </w:lvl>
    <w:lvl w:ilvl="8" w:tplc="CF64C412">
      <w:numFmt w:val="bullet"/>
      <w:lvlText w:val="•"/>
      <w:lvlJc w:val="left"/>
      <w:pPr>
        <w:ind w:left="8020" w:hanging="144"/>
      </w:pPr>
      <w:rPr>
        <w:rFonts w:hint="default"/>
        <w:lang w:val="ru-RU" w:eastAsia="en-US" w:bidi="ar-SA"/>
      </w:rPr>
    </w:lvl>
  </w:abstractNum>
  <w:abstractNum w:abstractNumId="1">
    <w:nsid w:val="12C37921"/>
    <w:multiLevelType w:val="hybridMultilevel"/>
    <w:tmpl w:val="3FFC1B58"/>
    <w:lvl w:ilvl="0" w:tplc="7A1E3C7C">
      <w:start w:val="2"/>
      <w:numFmt w:val="decimal"/>
      <w:lvlText w:val="%1"/>
      <w:lvlJc w:val="left"/>
      <w:pPr>
        <w:ind w:left="3866" w:hanging="183"/>
        <w:jc w:val="righ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B8C02F5E">
      <w:numFmt w:val="bullet"/>
      <w:lvlText w:val="•"/>
      <w:lvlJc w:val="left"/>
      <w:pPr>
        <w:ind w:left="4486" w:hanging="183"/>
      </w:pPr>
      <w:rPr>
        <w:rFonts w:hint="default"/>
        <w:lang w:val="ru-RU" w:eastAsia="en-US" w:bidi="ar-SA"/>
      </w:rPr>
    </w:lvl>
    <w:lvl w:ilvl="2" w:tplc="B94077A6">
      <w:numFmt w:val="bullet"/>
      <w:lvlText w:val="•"/>
      <w:lvlJc w:val="left"/>
      <w:pPr>
        <w:ind w:left="5112" w:hanging="183"/>
      </w:pPr>
      <w:rPr>
        <w:rFonts w:hint="default"/>
        <w:lang w:val="ru-RU" w:eastAsia="en-US" w:bidi="ar-SA"/>
      </w:rPr>
    </w:lvl>
    <w:lvl w:ilvl="3" w:tplc="BB82F730">
      <w:numFmt w:val="bullet"/>
      <w:lvlText w:val="•"/>
      <w:lvlJc w:val="left"/>
      <w:pPr>
        <w:ind w:left="5739" w:hanging="183"/>
      </w:pPr>
      <w:rPr>
        <w:rFonts w:hint="default"/>
        <w:lang w:val="ru-RU" w:eastAsia="en-US" w:bidi="ar-SA"/>
      </w:rPr>
    </w:lvl>
    <w:lvl w:ilvl="4" w:tplc="98CA06DC">
      <w:numFmt w:val="bullet"/>
      <w:lvlText w:val="•"/>
      <w:lvlJc w:val="left"/>
      <w:pPr>
        <w:ind w:left="6365" w:hanging="183"/>
      </w:pPr>
      <w:rPr>
        <w:rFonts w:hint="default"/>
        <w:lang w:val="ru-RU" w:eastAsia="en-US" w:bidi="ar-SA"/>
      </w:rPr>
    </w:lvl>
    <w:lvl w:ilvl="5" w:tplc="7E54BA70">
      <w:numFmt w:val="bullet"/>
      <w:lvlText w:val="•"/>
      <w:lvlJc w:val="left"/>
      <w:pPr>
        <w:ind w:left="6992" w:hanging="183"/>
      </w:pPr>
      <w:rPr>
        <w:rFonts w:hint="default"/>
        <w:lang w:val="ru-RU" w:eastAsia="en-US" w:bidi="ar-SA"/>
      </w:rPr>
    </w:lvl>
    <w:lvl w:ilvl="6" w:tplc="DD3C02C4">
      <w:numFmt w:val="bullet"/>
      <w:lvlText w:val="•"/>
      <w:lvlJc w:val="left"/>
      <w:pPr>
        <w:ind w:left="7618" w:hanging="183"/>
      </w:pPr>
      <w:rPr>
        <w:rFonts w:hint="default"/>
        <w:lang w:val="ru-RU" w:eastAsia="en-US" w:bidi="ar-SA"/>
      </w:rPr>
    </w:lvl>
    <w:lvl w:ilvl="7" w:tplc="7E46A99C">
      <w:numFmt w:val="bullet"/>
      <w:lvlText w:val="•"/>
      <w:lvlJc w:val="left"/>
      <w:pPr>
        <w:ind w:left="8244" w:hanging="183"/>
      </w:pPr>
      <w:rPr>
        <w:rFonts w:hint="default"/>
        <w:lang w:val="ru-RU" w:eastAsia="en-US" w:bidi="ar-SA"/>
      </w:rPr>
    </w:lvl>
    <w:lvl w:ilvl="8" w:tplc="6324C682">
      <w:numFmt w:val="bullet"/>
      <w:lvlText w:val="•"/>
      <w:lvlJc w:val="left"/>
      <w:pPr>
        <w:ind w:left="8871" w:hanging="183"/>
      </w:pPr>
      <w:rPr>
        <w:rFonts w:hint="default"/>
        <w:lang w:val="ru-RU" w:eastAsia="en-US" w:bidi="ar-SA"/>
      </w:rPr>
    </w:lvl>
  </w:abstractNum>
  <w:abstractNum w:abstractNumId="2">
    <w:nsid w:val="1A182EB8"/>
    <w:multiLevelType w:val="hybridMultilevel"/>
    <w:tmpl w:val="FB0EDA92"/>
    <w:lvl w:ilvl="0" w:tplc="A3883C9A">
      <w:start w:val="5"/>
      <w:numFmt w:val="decimal"/>
      <w:lvlText w:val="%1."/>
      <w:lvlJc w:val="left"/>
      <w:pPr>
        <w:ind w:left="701" w:hanging="18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45AAEC40">
      <w:numFmt w:val="bullet"/>
      <w:lvlText w:val="•"/>
      <w:lvlJc w:val="left"/>
      <w:pPr>
        <w:ind w:left="1642" w:hanging="183"/>
      </w:pPr>
      <w:rPr>
        <w:rFonts w:hint="default"/>
        <w:lang w:val="ru-RU" w:eastAsia="en-US" w:bidi="ar-SA"/>
      </w:rPr>
    </w:lvl>
    <w:lvl w:ilvl="2" w:tplc="DB747AB2">
      <w:numFmt w:val="bullet"/>
      <w:lvlText w:val="•"/>
      <w:lvlJc w:val="left"/>
      <w:pPr>
        <w:ind w:left="2584" w:hanging="183"/>
      </w:pPr>
      <w:rPr>
        <w:rFonts w:hint="default"/>
        <w:lang w:val="ru-RU" w:eastAsia="en-US" w:bidi="ar-SA"/>
      </w:rPr>
    </w:lvl>
    <w:lvl w:ilvl="3" w:tplc="9E5824C2">
      <w:numFmt w:val="bullet"/>
      <w:lvlText w:val="•"/>
      <w:lvlJc w:val="left"/>
      <w:pPr>
        <w:ind w:left="3527" w:hanging="183"/>
      </w:pPr>
      <w:rPr>
        <w:rFonts w:hint="default"/>
        <w:lang w:val="ru-RU" w:eastAsia="en-US" w:bidi="ar-SA"/>
      </w:rPr>
    </w:lvl>
    <w:lvl w:ilvl="4" w:tplc="AA98312A">
      <w:numFmt w:val="bullet"/>
      <w:lvlText w:val="•"/>
      <w:lvlJc w:val="left"/>
      <w:pPr>
        <w:ind w:left="4469" w:hanging="183"/>
      </w:pPr>
      <w:rPr>
        <w:rFonts w:hint="default"/>
        <w:lang w:val="ru-RU" w:eastAsia="en-US" w:bidi="ar-SA"/>
      </w:rPr>
    </w:lvl>
    <w:lvl w:ilvl="5" w:tplc="75AE35AE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9E7EEB96">
      <w:numFmt w:val="bullet"/>
      <w:lvlText w:val="•"/>
      <w:lvlJc w:val="left"/>
      <w:pPr>
        <w:ind w:left="6354" w:hanging="183"/>
      </w:pPr>
      <w:rPr>
        <w:rFonts w:hint="default"/>
        <w:lang w:val="ru-RU" w:eastAsia="en-US" w:bidi="ar-SA"/>
      </w:rPr>
    </w:lvl>
    <w:lvl w:ilvl="7" w:tplc="8E16640C">
      <w:numFmt w:val="bullet"/>
      <w:lvlText w:val="•"/>
      <w:lvlJc w:val="left"/>
      <w:pPr>
        <w:ind w:left="7296" w:hanging="183"/>
      </w:pPr>
      <w:rPr>
        <w:rFonts w:hint="default"/>
        <w:lang w:val="ru-RU" w:eastAsia="en-US" w:bidi="ar-SA"/>
      </w:rPr>
    </w:lvl>
    <w:lvl w:ilvl="8" w:tplc="94EEF77E">
      <w:numFmt w:val="bullet"/>
      <w:lvlText w:val="•"/>
      <w:lvlJc w:val="left"/>
      <w:pPr>
        <w:ind w:left="8239" w:hanging="183"/>
      </w:pPr>
      <w:rPr>
        <w:rFonts w:hint="default"/>
        <w:lang w:val="ru-RU" w:eastAsia="en-US" w:bidi="ar-SA"/>
      </w:rPr>
    </w:lvl>
  </w:abstractNum>
  <w:abstractNum w:abstractNumId="3">
    <w:nsid w:val="1BD44834"/>
    <w:multiLevelType w:val="hybridMultilevel"/>
    <w:tmpl w:val="90488712"/>
    <w:lvl w:ilvl="0" w:tplc="38BAA554">
      <w:start w:val="1"/>
      <w:numFmt w:val="decimal"/>
      <w:lvlText w:val="%1."/>
      <w:lvlJc w:val="left"/>
      <w:pPr>
        <w:ind w:left="519" w:hanging="24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1E38A2E4">
      <w:numFmt w:val="bullet"/>
      <w:lvlText w:val="•"/>
      <w:lvlJc w:val="left"/>
      <w:pPr>
        <w:ind w:left="3380" w:hanging="245"/>
      </w:pPr>
      <w:rPr>
        <w:rFonts w:hint="default"/>
        <w:lang w:val="ru-RU" w:eastAsia="en-US" w:bidi="ar-SA"/>
      </w:rPr>
    </w:lvl>
    <w:lvl w:ilvl="2" w:tplc="B05E7A34">
      <w:numFmt w:val="bullet"/>
      <w:lvlText w:val="•"/>
      <w:lvlJc w:val="left"/>
      <w:pPr>
        <w:ind w:left="4129" w:hanging="245"/>
      </w:pPr>
      <w:rPr>
        <w:rFonts w:hint="default"/>
        <w:lang w:val="ru-RU" w:eastAsia="en-US" w:bidi="ar-SA"/>
      </w:rPr>
    </w:lvl>
    <w:lvl w:ilvl="3" w:tplc="C0E2471E">
      <w:numFmt w:val="bullet"/>
      <w:lvlText w:val="•"/>
      <w:lvlJc w:val="left"/>
      <w:pPr>
        <w:ind w:left="4878" w:hanging="245"/>
      </w:pPr>
      <w:rPr>
        <w:rFonts w:hint="default"/>
        <w:lang w:val="ru-RU" w:eastAsia="en-US" w:bidi="ar-SA"/>
      </w:rPr>
    </w:lvl>
    <w:lvl w:ilvl="4" w:tplc="9738A942">
      <w:numFmt w:val="bullet"/>
      <w:lvlText w:val="•"/>
      <w:lvlJc w:val="left"/>
      <w:pPr>
        <w:ind w:left="5628" w:hanging="245"/>
      </w:pPr>
      <w:rPr>
        <w:rFonts w:hint="default"/>
        <w:lang w:val="ru-RU" w:eastAsia="en-US" w:bidi="ar-SA"/>
      </w:rPr>
    </w:lvl>
    <w:lvl w:ilvl="5" w:tplc="B2064612">
      <w:numFmt w:val="bullet"/>
      <w:lvlText w:val="•"/>
      <w:lvlJc w:val="left"/>
      <w:pPr>
        <w:ind w:left="6377" w:hanging="245"/>
      </w:pPr>
      <w:rPr>
        <w:rFonts w:hint="default"/>
        <w:lang w:val="ru-RU" w:eastAsia="en-US" w:bidi="ar-SA"/>
      </w:rPr>
    </w:lvl>
    <w:lvl w:ilvl="6" w:tplc="AEAEE144">
      <w:numFmt w:val="bullet"/>
      <w:lvlText w:val="•"/>
      <w:lvlJc w:val="left"/>
      <w:pPr>
        <w:ind w:left="7126" w:hanging="245"/>
      </w:pPr>
      <w:rPr>
        <w:rFonts w:hint="default"/>
        <w:lang w:val="ru-RU" w:eastAsia="en-US" w:bidi="ar-SA"/>
      </w:rPr>
    </w:lvl>
    <w:lvl w:ilvl="7" w:tplc="9A2E5370">
      <w:numFmt w:val="bullet"/>
      <w:lvlText w:val="•"/>
      <w:lvlJc w:val="left"/>
      <w:pPr>
        <w:ind w:left="7876" w:hanging="245"/>
      </w:pPr>
      <w:rPr>
        <w:rFonts w:hint="default"/>
        <w:lang w:val="ru-RU" w:eastAsia="en-US" w:bidi="ar-SA"/>
      </w:rPr>
    </w:lvl>
    <w:lvl w:ilvl="8" w:tplc="686C82F6">
      <w:numFmt w:val="bullet"/>
      <w:lvlText w:val="•"/>
      <w:lvlJc w:val="left"/>
      <w:pPr>
        <w:ind w:left="8625" w:hanging="245"/>
      </w:pPr>
      <w:rPr>
        <w:rFonts w:hint="default"/>
        <w:lang w:val="ru-RU" w:eastAsia="en-US" w:bidi="ar-SA"/>
      </w:rPr>
    </w:lvl>
  </w:abstractNum>
  <w:abstractNum w:abstractNumId="4">
    <w:nsid w:val="1E612C0C"/>
    <w:multiLevelType w:val="hybridMultilevel"/>
    <w:tmpl w:val="133AE872"/>
    <w:lvl w:ilvl="0" w:tplc="D9845A86">
      <w:start w:val="1"/>
      <w:numFmt w:val="decimal"/>
      <w:lvlText w:val="%1."/>
      <w:lvlJc w:val="left"/>
      <w:pPr>
        <w:ind w:left="519" w:hanging="42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24DA3E66">
      <w:numFmt w:val="bullet"/>
      <w:lvlText w:val="•"/>
      <w:lvlJc w:val="left"/>
      <w:pPr>
        <w:ind w:left="519" w:hanging="144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2" w:tplc="45789B22">
      <w:numFmt w:val="bullet"/>
      <w:lvlText w:val="•"/>
      <w:lvlJc w:val="left"/>
      <w:pPr>
        <w:ind w:left="2440" w:hanging="144"/>
      </w:pPr>
      <w:rPr>
        <w:rFonts w:hint="default"/>
        <w:lang w:val="ru-RU" w:eastAsia="en-US" w:bidi="ar-SA"/>
      </w:rPr>
    </w:lvl>
    <w:lvl w:ilvl="3" w:tplc="0EFC42D0">
      <w:numFmt w:val="bullet"/>
      <w:lvlText w:val="•"/>
      <w:lvlJc w:val="left"/>
      <w:pPr>
        <w:ind w:left="3401" w:hanging="144"/>
      </w:pPr>
      <w:rPr>
        <w:rFonts w:hint="default"/>
        <w:lang w:val="ru-RU" w:eastAsia="en-US" w:bidi="ar-SA"/>
      </w:rPr>
    </w:lvl>
    <w:lvl w:ilvl="4" w:tplc="7284C29C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4D56416C">
      <w:numFmt w:val="bullet"/>
      <w:lvlText w:val="•"/>
      <w:lvlJc w:val="left"/>
      <w:pPr>
        <w:ind w:left="5322" w:hanging="144"/>
      </w:pPr>
      <w:rPr>
        <w:rFonts w:hint="default"/>
        <w:lang w:val="ru-RU" w:eastAsia="en-US" w:bidi="ar-SA"/>
      </w:rPr>
    </w:lvl>
    <w:lvl w:ilvl="6" w:tplc="59A465B8">
      <w:numFmt w:val="bullet"/>
      <w:lvlText w:val="•"/>
      <w:lvlJc w:val="left"/>
      <w:pPr>
        <w:ind w:left="6282" w:hanging="144"/>
      </w:pPr>
      <w:rPr>
        <w:rFonts w:hint="default"/>
        <w:lang w:val="ru-RU" w:eastAsia="en-US" w:bidi="ar-SA"/>
      </w:rPr>
    </w:lvl>
    <w:lvl w:ilvl="7" w:tplc="DB24B640">
      <w:numFmt w:val="bullet"/>
      <w:lvlText w:val="•"/>
      <w:lvlJc w:val="left"/>
      <w:pPr>
        <w:ind w:left="7242" w:hanging="144"/>
      </w:pPr>
      <w:rPr>
        <w:rFonts w:hint="default"/>
        <w:lang w:val="ru-RU" w:eastAsia="en-US" w:bidi="ar-SA"/>
      </w:rPr>
    </w:lvl>
    <w:lvl w:ilvl="8" w:tplc="533C83AC">
      <w:numFmt w:val="bullet"/>
      <w:lvlText w:val="•"/>
      <w:lvlJc w:val="left"/>
      <w:pPr>
        <w:ind w:left="8203" w:hanging="144"/>
      </w:pPr>
      <w:rPr>
        <w:rFonts w:hint="default"/>
        <w:lang w:val="ru-RU" w:eastAsia="en-US" w:bidi="ar-SA"/>
      </w:rPr>
    </w:lvl>
  </w:abstractNum>
  <w:abstractNum w:abstractNumId="5">
    <w:nsid w:val="422E3147"/>
    <w:multiLevelType w:val="hybridMultilevel"/>
    <w:tmpl w:val="55286316"/>
    <w:lvl w:ilvl="0" w:tplc="9EA212F6">
      <w:start w:val="1"/>
      <w:numFmt w:val="decimal"/>
      <w:lvlText w:val="%1."/>
      <w:lvlJc w:val="left"/>
      <w:pPr>
        <w:ind w:left="880" w:hanging="361"/>
        <w:jc w:val="righ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CD70E486">
      <w:start w:val="1"/>
      <w:numFmt w:val="decimal"/>
      <w:lvlText w:val="%2."/>
      <w:lvlJc w:val="left"/>
      <w:pPr>
        <w:ind w:left="1345" w:hanging="18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2"/>
        <w:szCs w:val="22"/>
        <w:lang w:val="ru-RU" w:eastAsia="en-US" w:bidi="ar-SA"/>
      </w:rPr>
    </w:lvl>
    <w:lvl w:ilvl="2" w:tplc="A94AFC54">
      <w:numFmt w:val="bullet"/>
      <w:lvlText w:val="•"/>
      <w:lvlJc w:val="left"/>
      <w:pPr>
        <w:ind w:left="2316" w:hanging="183"/>
      </w:pPr>
      <w:rPr>
        <w:rFonts w:hint="default"/>
        <w:lang w:val="ru-RU" w:eastAsia="en-US" w:bidi="ar-SA"/>
      </w:rPr>
    </w:lvl>
    <w:lvl w:ilvl="3" w:tplc="E0606B16">
      <w:numFmt w:val="bullet"/>
      <w:lvlText w:val="•"/>
      <w:lvlJc w:val="left"/>
      <w:pPr>
        <w:ind w:left="3292" w:hanging="183"/>
      </w:pPr>
      <w:rPr>
        <w:rFonts w:hint="default"/>
        <w:lang w:val="ru-RU" w:eastAsia="en-US" w:bidi="ar-SA"/>
      </w:rPr>
    </w:lvl>
    <w:lvl w:ilvl="4" w:tplc="8B5A6D3E">
      <w:numFmt w:val="bullet"/>
      <w:lvlText w:val="•"/>
      <w:lvlJc w:val="left"/>
      <w:pPr>
        <w:ind w:left="4268" w:hanging="183"/>
      </w:pPr>
      <w:rPr>
        <w:rFonts w:hint="default"/>
        <w:lang w:val="ru-RU" w:eastAsia="en-US" w:bidi="ar-SA"/>
      </w:rPr>
    </w:lvl>
    <w:lvl w:ilvl="5" w:tplc="5C20C572">
      <w:numFmt w:val="bullet"/>
      <w:lvlText w:val="•"/>
      <w:lvlJc w:val="left"/>
      <w:pPr>
        <w:ind w:left="5244" w:hanging="183"/>
      </w:pPr>
      <w:rPr>
        <w:rFonts w:hint="default"/>
        <w:lang w:val="ru-RU" w:eastAsia="en-US" w:bidi="ar-SA"/>
      </w:rPr>
    </w:lvl>
    <w:lvl w:ilvl="6" w:tplc="39E8F54E">
      <w:numFmt w:val="bullet"/>
      <w:lvlText w:val="•"/>
      <w:lvlJc w:val="left"/>
      <w:pPr>
        <w:ind w:left="6220" w:hanging="183"/>
      </w:pPr>
      <w:rPr>
        <w:rFonts w:hint="default"/>
        <w:lang w:val="ru-RU" w:eastAsia="en-US" w:bidi="ar-SA"/>
      </w:rPr>
    </w:lvl>
    <w:lvl w:ilvl="7" w:tplc="59E2B650">
      <w:numFmt w:val="bullet"/>
      <w:lvlText w:val="•"/>
      <w:lvlJc w:val="left"/>
      <w:pPr>
        <w:ind w:left="7196" w:hanging="183"/>
      </w:pPr>
      <w:rPr>
        <w:rFonts w:hint="default"/>
        <w:lang w:val="ru-RU" w:eastAsia="en-US" w:bidi="ar-SA"/>
      </w:rPr>
    </w:lvl>
    <w:lvl w:ilvl="8" w:tplc="C600A380">
      <w:numFmt w:val="bullet"/>
      <w:lvlText w:val="•"/>
      <w:lvlJc w:val="left"/>
      <w:pPr>
        <w:ind w:left="8172" w:hanging="183"/>
      </w:pPr>
      <w:rPr>
        <w:rFonts w:hint="default"/>
        <w:lang w:val="ru-RU" w:eastAsia="en-US" w:bidi="ar-SA"/>
      </w:rPr>
    </w:lvl>
  </w:abstractNum>
  <w:abstractNum w:abstractNumId="6">
    <w:nsid w:val="4A3A46D3"/>
    <w:multiLevelType w:val="hybridMultilevel"/>
    <w:tmpl w:val="94A29FC8"/>
    <w:lvl w:ilvl="0" w:tplc="397E190C">
      <w:start w:val="1"/>
      <w:numFmt w:val="upperRoman"/>
      <w:lvlText w:val="%1."/>
      <w:lvlJc w:val="left"/>
      <w:pPr>
        <w:ind w:left="736" w:hanging="217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spacing w:val="-3"/>
        <w:w w:val="99"/>
        <w:sz w:val="24"/>
        <w:szCs w:val="24"/>
        <w:lang w:val="ru-RU" w:eastAsia="en-US" w:bidi="ar-SA"/>
      </w:rPr>
    </w:lvl>
    <w:lvl w:ilvl="1" w:tplc="68CCEC8E">
      <w:numFmt w:val="bullet"/>
      <w:lvlText w:val="•"/>
      <w:lvlJc w:val="left"/>
      <w:pPr>
        <w:ind w:left="1678" w:hanging="217"/>
      </w:pPr>
      <w:rPr>
        <w:rFonts w:hint="default"/>
        <w:lang w:val="ru-RU" w:eastAsia="en-US" w:bidi="ar-SA"/>
      </w:rPr>
    </w:lvl>
    <w:lvl w:ilvl="2" w:tplc="959CFD38">
      <w:numFmt w:val="bullet"/>
      <w:lvlText w:val="•"/>
      <w:lvlJc w:val="left"/>
      <w:pPr>
        <w:ind w:left="2616" w:hanging="217"/>
      </w:pPr>
      <w:rPr>
        <w:rFonts w:hint="default"/>
        <w:lang w:val="ru-RU" w:eastAsia="en-US" w:bidi="ar-SA"/>
      </w:rPr>
    </w:lvl>
    <w:lvl w:ilvl="3" w:tplc="08EEEDF8">
      <w:numFmt w:val="bullet"/>
      <w:lvlText w:val="•"/>
      <w:lvlJc w:val="left"/>
      <w:pPr>
        <w:ind w:left="3555" w:hanging="217"/>
      </w:pPr>
      <w:rPr>
        <w:rFonts w:hint="default"/>
        <w:lang w:val="ru-RU" w:eastAsia="en-US" w:bidi="ar-SA"/>
      </w:rPr>
    </w:lvl>
    <w:lvl w:ilvl="4" w:tplc="DC2E6C1E">
      <w:numFmt w:val="bullet"/>
      <w:lvlText w:val="•"/>
      <w:lvlJc w:val="left"/>
      <w:pPr>
        <w:ind w:left="4493" w:hanging="217"/>
      </w:pPr>
      <w:rPr>
        <w:rFonts w:hint="default"/>
        <w:lang w:val="ru-RU" w:eastAsia="en-US" w:bidi="ar-SA"/>
      </w:rPr>
    </w:lvl>
    <w:lvl w:ilvl="5" w:tplc="1EF0678E">
      <w:numFmt w:val="bullet"/>
      <w:lvlText w:val="•"/>
      <w:lvlJc w:val="left"/>
      <w:pPr>
        <w:ind w:left="5432" w:hanging="217"/>
      </w:pPr>
      <w:rPr>
        <w:rFonts w:hint="default"/>
        <w:lang w:val="ru-RU" w:eastAsia="en-US" w:bidi="ar-SA"/>
      </w:rPr>
    </w:lvl>
    <w:lvl w:ilvl="6" w:tplc="2B061446">
      <w:numFmt w:val="bullet"/>
      <w:lvlText w:val="•"/>
      <w:lvlJc w:val="left"/>
      <w:pPr>
        <w:ind w:left="6370" w:hanging="217"/>
      </w:pPr>
      <w:rPr>
        <w:rFonts w:hint="default"/>
        <w:lang w:val="ru-RU" w:eastAsia="en-US" w:bidi="ar-SA"/>
      </w:rPr>
    </w:lvl>
    <w:lvl w:ilvl="7" w:tplc="3F3C4206">
      <w:numFmt w:val="bullet"/>
      <w:lvlText w:val="•"/>
      <w:lvlJc w:val="left"/>
      <w:pPr>
        <w:ind w:left="7308" w:hanging="217"/>
      </w:pPr>
      <w:rPr>
        <w:rFonts w:hint="default"/>
        <w:lang w:val="ru-RU" w:eastAsia="en-US" w:bidi="ar-SA"/>
      </w:rPr>
    </w:lvl>
    <w:lvl w:ilvl="8" w:tplc="5FC0AC2E">
      <w:numFmt w:val="bullet"/>
      <w:lvlText w:val="•"/>
      <w:lvlJc w:val="left"/>
      <w:pPr>
        <w:ind w:left="8247" w:hanging="217"/>
      </w:pPr>
      <w:rPr>
        <w:rFonts w:hint="default"/>
        <w:lang w:val="ru-RU" w:eastAsia="en-US" w:bidi="ar-SA"/>
      </w:rPr>
    </w:lvl>
  </w:abstractNum>
  <w:abstractNum w:abstractNumId="7">
    <w:nsid w:val="527D3F19"/>
    <w:multiLevelType w:val="hybridMultilevel"/>
    <w:tmpl w:val="DB96AE3C"/>
    <w:lvl w:ilvl="0" w:tplc="B88C5960">
      <w:start w:val="19"/>
      <w:numFmt w:val="decimal"/>
      <w:lvlText w:val="%1."/>
      <w:lvlJc w:val="left"/>
      <w:pPr>
        <w:ind w:left="884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1130E33C">
      <w:numFmt w:val="bullet"/>
      <w:lvlText w:val="•"/>
      <w:lvlJc w:val="left"/>
      <w:pPr>
        <w:ind w:left="1804" w:hanging="365"/>
      </w:pPr>
      <w:rPr>
        <w:rFonts w:hint="default"/>
        <w:lang w:val="ru-RU" w:eastAsia="en-US" w:bidi="ar-SA"/>
      </w:rPr>
    </w:lvl>
    <w:lvl w:ilvl="2" w:tplc="3394FB26">
      <w:numFmt w:val="bullet"/>
      <w:lvlText w:val="•"/>
      <w:lvlJc w:val="left"/>
      <w:pPr>
        <w:ind w:left="2728" w:hanging="365"/>
      </w:pPr>
      <w:rPr>
        <w:rFonts w:hint="default"/>
        <w:lang w:val="ru-RU" w:eastAsia="en-US" w:bidi="ar-SA"/>
      </w:rPr>
    </w:lvl>
    <w:lvl w:ilvl="3" w:tplc="99FE2378">
      <w:numFmt w:val="bullet"/>
      <w:lvlText w:val="•"/>
      <w:lvlJc w:val="left"/>
      <w:pPr>
        <w:ind w:left="3653" w:hanging="365"/>
      </w:pPr>
      <w:rPr>
        <w:rFonts w:hint="default"/>
        <w:lang w:val="ru-RU" w:eastAsia="en-US" w:bidi="ar-SA"/>
      </w:rPr>
    </w:lvl>
    <w:lvl w:ilvl="4" w:tplc="06AA00AE">
      <w:numFmt w:val="bullet"/>
      <w:lvlText w:val="•"/>
      <w:lvlJc w:val="left"/>
      <w:pPr>
        <w:ind w:left="4577" w:hanging="365"/>
      </w:pPr>
      <w:rPr>
        <w:rFonts w:hint="default"/>
        <w:lang w:val="ru-RU" w:eastAsia="en-US" w:bidi="ar-SA"/>
      </w:rPr>
    </w:lvl>
    <w:lvl w:ilvl="5" w:tplc="7278CF8A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794AA282">
      <w:numFmt w:val="bullet"/>
      <w:lvlText w:val="•"/>
      <w:lvlJc w:val="left"/>
      <w:pPr>
        <w:ind w:left="6426" w:hanging="365"/>
      </w:pPr>
      <w:rPr>
        <w:rFonts w:hint="default"/>
        <w:lang w:val="ru-RU" w:eastAsia="en-US" w:bidi="ar-SA"/>
      </w:rPr>
    </w:lvl>
    <w:lvl w:ilvl="7" w:tplc="06041E9A">
      <w:numFmt w:val="bullet"/>
      <w:lvlText w:val="•"/>
      <w:lvlJc w:val="left"/>
      <w:pPr>
        <w:ind w:left="7350" w:hanging="365"/>
      </w:pPr>
      <w:rPr>
        <w:rFonts w:hint="default"/>
        <w:lang w:val="ru-RU" w:eastAsia="en-US" w:bidi="ar-SA"/>
      </w:rPr>
    </w:lvl>
    <w:lvl w:ilvl="8" w:tplc="66D2DCA4">
      <w:numFmt w:val="bullet"/>
      <w:lvlText w:val="•"/>
      <w:lvlJc w:val="left"/>
      <w:pPr>
        <w:ind w:left="8275" w:hanging="365"/>
      </w:pPr>
      <w:rPr>
        <w:rFonts w:hint="default"/>
        <w:lang w:val="ru-RU" w:eastAsia="en-US" w:bidi="ar-SA"/>
      </w:rPr>
    </w:lvl>
  </w:abstractNum>
  <w:abstractNum w:abstractNumId="8">
    <w:nsid w:val="58811684"/>
    <w:multiLevelType w:val="hybridMultilevel"/>
    <w:tmpl w:val="0D909996"/>
    <w:lvl w:ilvl="0" w:tplc="9CEA6802">
      <w:numFmt w:val="bullet"/>
      <w:lvlText w:val="•"/>
      <w:lvlJc w:val="left"/>
      <w:pPr>
        <w:ind w:left="519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6A2A43CC">
      <w:numFmt w:val="bullet"/>
      <w:lvlText w:val="•"/>
      <w:lvlJc w:val="left"/>
      <w:pPr>
        <w:ind w:left="1480" w:hanging="144"/>
      </w:pPr>
      <w:rPr>
        <w:rFonts w:hint="default"/>
        <w:lang w:val="ru-RU" w:eastAsia="en-US" w:bidi="ar-SA"/>
      </w:rPr>
    </w:lvl>
    <w:lvl w:ilvl="2" w:tplc="5E32221E">
      <w:numFmt w:val="bullet"/>
      <w:lvlText w:val="•"/>
      <w:lvlJc w:val="left"/>
      <w:pPr>
        <w:ind w:left="2440" w:hanging="144"/>
      </w:pPr>
      <w:rPr>
        <w:rFonts w:hint="default"/>
        <w:lang w:val="ru-RU" w:eastAsia="en-US" w:bidi="ar-SA"/>
      </w:rPr>
    </w:lvl>
    <w:lvl w:ilvl="3" w:tplc="2D7AF9CE">
      <w:numFmt w:val="bullet"/>
      <w:lvlText w:val="•"/>
      <w:lvlJc w:val="left"/>
      <w:pPr>
        <w:ind w:left="3401" w:hanging="144"/>
      </w:pPr>
      <w:rPr>
        <w:rFonts w:hint="default"/>
        <w:lang w:val="ru-RU" w:eastAsia="en-US" w:bidi="ar-SA"/>
      </w:rPr>
    </w:lvl>
    <w:lvl w:ilvl="4" w:tplc="185E2EB4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2B781BE2">
      <w:numFmt w:val="bullet"/>
      <w:lvlText w:val="•"/>
      <w:lvlJc w:val="left"/>
      <w:pPr>
        <w:ind w:left="5322" w:hanging="144"/>
      </w:pPr>
      <w:rPr>
        <w:rFonts w:hint="default"/>
        <w:lang w:val="ru-RU" w:eastAsia="en-US" w:bidi="ar-SA"/>
      </w:rPr>
    </w:lvl>
    <w:lvl w:ilvl="6" w:tplc="2110E508">
      <w:numFmt w:val="bullet"/>
      <w:lvlText w:val="•"/>
      <w:lvlJc w:val="left"/>
      <w:pPr>
        <w:ind w:left="6282" w:hanging="144"/>
      </w:pPr>
      <w:rPr>
        <w:rFonts w:hint="default"/>
        <w:lang w:val="ru-RU" w:eastAsia="en-US" w:bidi="ar-SA"/>
      </w:rPr>
    </w:lvl>
    <w:lvl w:ilvl="7" w:tplc="278453CC">
      <w:numFmt w:val="bullet"/>
      <w:lvlText w:val="•"/>
      <w:lvlJc w:val="left"/>
      <w:pPr>
        <w:ind w:left="7242" w:hanging="144"/>
      </w:pPr>
      <w:rPr>
        <w:rFonts w:hint="default"/>
        <w:lang w:val="ru-RU" w:eastAsia="en-US" w:bidi="ar-SA"/>
      </w:rPr>
    </w:lvl>
    <w:lvl w:ilvl="8" w:tplc="2E6896A8">
      <w:numFmt w:val="bullet"/>
      <w:lvlText w:val="•"/>
      <w:lvlJc w:val="left"/>
      <w:pPr>
        <w:ind w:left="8203" w:hanging="144"/>
      </w:pPr>
      <w:rPr>
        <w:rFonts w:hint="default"/>
        <w:lang w:val="ru-RU" w:eastAsia="en-US" w:bidi="ar-SA"/>
      </w:rPr>
    </w:lvl>
  </w:abstractNum>
  <w:abstractNum w:abstractNumId="9">
    <w:nsid w:val="622E59DB"/>
    <w:multiLevelType w:val="hybridMultilevel"/>
    <w:tmpl w:val="FD38FF1E"/>
    <w:lvl w:ilvl="0" w:tplc="D97ADF08">
      <w:numFmt w:val="bullet"/>
      <w:lvlText w:val=""/>
      <w:lvlJc w:val="left"/>
      <w:pPr>
        <w:ind w:left="519" w:hanging="360"/>
      </w:pPr>
      <w:rPr>
        <w:rFonts w:ascii="Wingdings" w:eastAsia="Wingdings" w:hAnsi="Wingdings" w:cs="Wingdings" w:hint="default"/>
        <w:color w:val="333333"/>
        <w:w w:val="100"/>
        <w:sz w:val="20"/>
        <w:szCs w:val="20"/>
        <w:lang w:val="ru-RU" w:eastAsia="en-US" w:bidi="ar-SA"/>
      </w:rPr>
    </w:lvl>
    <w:lvl w:ilvl="1" w:tplc="BCB875B2">
      <w:numFmt w:val="bullet"/>
      <w:lvlText w:val=""/>
      <w:lvlJc w:val="left"/>
      <w:pPr>
        <w:ind w:left="880" w:hanging="361"/>
      </w:pPr>
      <w:rPr>
        <w:rFonts w:ascii="Wingdings" w:eastAsia="Wingdings" w:hAnsi="Wingdings" w:cs="Wingdings" w:hint="default"/>
        <w:color w:val="333333"/>
        <w:w w:val="100"/>
        <w:sz w:val="24"/>
        <w:szCs w:val="24"/>
        <w:lang w:val="ru-RU" w:eastAsia="en-US" w:bidi="ar-SA"/>
      </w:rPr>
    </w:lvl>
    <w:lvl w:ilvl="2" w:tplc="97DC3FDE">
      <w:numFmt w:val="bullet"/>
      <w:lvlText w:val="•"/>
      <w:lvlJc w:val="left"/>
      <w:pPr>
        <w:ind w:left="1907" w:hanging="361"/>
      </w:pPr>
      <w:rPr>
        <w:rFonts w:hint="default"/>
        <w:lang w:val="ru-RU" w:eastAsia="en-US" w:bidi="ar-SA"/>
      </w:rPr>
    </w:lvl>
    <w:lvl w:ilvl="3" w:tplc="AFA0128A">
      <w:numFmt w:val="bullet"/>
      <w:lvlText w:val="•"/>
      <w:lvlJc w:val="left"/>
      <w:pPr>
        <w:ind w:left="2934" w:hanging="361"/>
      </w:pPr>
      <w:rPr>
        <w:rFonts w:hint="default"/>
        <w:lang w:val="ru-RU" w:eastAsia="en-US" w:bidi="ar-SA"/>
      </w:rPr>
    </w:lvl>
    <w:lvl w:ilvl="4" w:tplc="A982877A">
      <w:numFmt w:val="bullet"/>
      <w:lvlText w:val="•"/>
      <w:lvlJc w:val="left"/>
      <w:pPr>
        <w:ind w:left="3961" w:hanging="361"/>
      </w:pPr>
      <w:rPr>
        <w:rFonts w:hint="default"/>
        <w:lang w:val="ru-RU" w:eastAsia="en-US" w:bidi="ar-SA"/>
      </w:rPr>
    </w:lvl>
    <w:lvl w:ilvl="5" w:tplc="DB32B134">
      <w:numFmt w:val="bullet"/>
      <w:lvlText w:val="•"/>
      <w:lvlJc w:val="left"/>
      <w:pPr>
        <w:ind w:left="4988" w:hanging="361"/>
      </w:pPr>
      <w:rPr>
        <w:rFonts w:hint="default"/>
        <w:lang w:val="ru-RU" w:eastAsia="en-US" w:bidi="ar-SA"/>
      </w:rPr>
    </w:lvl>
    <w:lvl w:ilvl="6" w:tplc="9C60765C">
      <w:numFmt w:val="bullet"/>
      <w:lvlText w:val="•"/>
      <w:lvlJc w:val="left"/>
      <w:pPr>
        <w:ind w:left="6015" w:hanging="361"/>
      </w:pPr>
      <w:rPr>
        <w:rFonts w:hint="default"/>
        <w:lang w:val="ru-RU" w:eastAsia="en-US" w:bidi="ar-SA"/>
      </w:rPr>
    </w:lvl>
    <w:lvl w:ilvl="7" w:tplc="31365B12">
      <w:numFmt w:val="bullet"/>
      <w:lvlText w:val="•"/>
      <w:lvlJc w:val="left"/>
      <w:pPr>
        <w:ind w:left="7042" w:hanging="361"/>
      </w:pPr>
      <w:rPr>
        <w:rFonts w:hint="default"/>
        <w:lang w:val="ru-RU" w:eastAsia="en-US" w:bidi="ar-SA"/>
      </w:rPr>
    </w:lvl>
    <w:lvl w:ilvl="8" w:tplc="22184FE6">
      <w:numFmt w:val="bullet"/>
      <w:lvlText w:val="•"/>
      <w:lvlJc w:val="left"/>
      <w:pPr>
        <w:ind w:left="8069" w:hanging="361"/>
      </w:pPr>
      <w:rPr>
        <w:rFonts w:hint="default"/>
        <w:lang w:val="ru-RU" w:eastAsia="en-US" w:bidi="ar-SA"/>
      </w:rPr>
    </w:lvl>
  </w:abstractNum>
  <w:abstractNum w:abstractNumId="10">
    <w:nsid w:val="72D23959"/>
    <w:multiLevelType w:val="hybridMultilevel"/>
    <w:tmpl w:val="8C729606"/>
    <w:lvl w:ilvl="0" w:tplc="E9FC2438">
      <w:start w:val="30"/>
      <w:numFmt w:val="decimal"/>
      <w:lvlText w:val="%1."/>
      <w:lvlJc w:val="left"/>
      <w:pPr>
        <w:ind w:left="884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C1EAE720">
      <w:numFmt w:val="bullet"/>
      <w:lvlText w:val="•"/>
      <w:lvlJc w:val="left"/>
      <w:pPr>
        <w:ind w:left="1804" w:hanging="365"/>
      </w:pPr>
      <w:rPr>
        <w:rFonts w:hint="default"/>
        <w:lang w:val="ru-RU" w:eastAsia="en-US" w:bidi="ar-SA"/>
      </w:rPr>
    </w:lvl>
    <w:lvl w:ilvl="2" w:tplc="5EAA0E1E">
      <w:numFmt w:val="bullet"/>
      <w:lvlText w:val="•"/>
      <w:lvlJc w:val="left"/>
      <w:pPr>
        <w:ind w:left="2728" w:hanging="365"/>
      </w:pPr>
      <w:rPr>
        <w:rFonts w:hint="default"/>
        <w:lang w:val="ru-RU" w:eastAsia="en-US" w:bidi="ar-SA"/>
      </w:rPr>
    </w:lvl>
    <w:lvl w:ilvl="3" w:tplc="D8F2711E">
      <w:numFmt w:val="bullet"/>
      <w:lvlText w:val="•"/>
      <w:lvlJc w:val="left"/>
      <w:pPr>
        <w:ind w:left="3653" w:hanging="365"/>
      </w:pPr>
      <w:rPr>
        <w:rFonts w:hint="default"/>
        <w:lang w:val="ru-RU" w:eastAsia="en-US" w:bidi="ar-SA"/>
      </w:rPr>
    </w:lvl>
    <w:lvl w:ilvl="4" w:tplc="F9C461D2">
      <w:numFmt w:val="bullet"/>
      <w:lvlText w:val="•"/>
      <w:lvlJc w:val="left"/>
      <w:pPr>
        <w:ind w:left="4577" w:hanging="365"/>
      </w:pPr>
      <w:rPr>
        <w:rFonts w:hint="default"/>
        <w:lang w:val="ru-RU" w:eastAsia="en-US" w:bidi="ar-SA"/>
      </w:rPr>
    </w:lvl>
    <w:lvl w:ilvl="5" w:tplc="374E0284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D49AD2DE">
      <w:numFmt w:val="bullet"/>
      <w:lvlText w:val="•"/>
      <w:lvlJc w:val="left"/>
      <w:pPr>
        <w:ind w:left="6426" w:hanging="365"/>
      </w:pPr>
      <w:rPr>
        <w:rFonts w:hint="default"/>
        <w:lang w:val="ru-RU" w:eastAsia="en-US" w:bidi="ar-SA"/>
      </w:rPr>
    </w:lvl>
    <w:lvl w:ilvl="7" w:tplc="3E941B66">
      <w:numFmt w:val="bullet"/>
      <w:lvlText w:val="•"/>
      <w:lvlJc w:val="left"/>
      <w:pPr>
        <w:ind w:left="7350" w:hanging="365"/>
      </w:pPr>
      <w:rPr>
        <w:rFonts w:hint="default"/>
        <w:lang w:val="ru-RU" w:eastAsia="en-US" w:bidi="ar-SA"/>
      </w:rPr>
    </w:lvl>
    <w:lvl w:ilvl="8" w:tplc="840E96CE">
      <w:numFmt w:val="bullet"/>
      <w:lvlText w:val="•"/>
      <w:lvlJc w:val="left"/>
      <w:pPr>
        <w:ind w:left="8275" w:hanging="365"/>
      </w:pPr>
      <w:rPr>
        <w:rFonts w:hint="default"/>
        <w:lang w:val="ru-RU" w:eastAsia="en-US" w:bidi="ar-SA"/>
      </w:rPr>
    </w:lvl>
  </w:abstractNum>
  <w:abstractNum w:abstractNumId="11">
    <w:nsid w:val="7813431D"/>
    <w:multiLevelType w:val="hybridMultilevel"/>
    <w:tmpl w:val="EDD83A9C"/>
    <w:lvl w:ilvl="0" w:tplc="ED4AF058">
      <w:start w:val="22"/>
      <w:numFmt w:val="decimal"/>
      <w:lvlText w:val="%1."/>
      <w:lvlJc w:val="left"/>
      <w:pPr>
        <w:ind w:left="884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0ACA2F92">
      <w:numFmt w:val="bullet"/>
      <w:lvlText w:val="•"/>
      <w:lvlJc w:val="left"/>
      <w:pPr>
        <w:ind w:left="1804" w:hanging="365"/>
      </w:pPr>
      <w:rPr>
        <w:rFonts w:hint="default"/>
        <w:lang w:val="ru-RU" w:eastAsia="en-US" w:bidi="ar-SA"/>
      </w:rPr>
    </w:lvl>
    <w:lvl w:ilvl="2" w:tplc="43F09F64">
      <w:numFmt w:val="bullet"/>
      <w:lvlText w:val="•"/>
      <w:lvlJc w:val="left"/>
      <w:pPr>
        <w:ind w:left="2728" w:hanging="365"/>
      </w:pPr>
      <w:rPr>
        <w:rFonts w:hint="default"/>
        <w:lang w:val="ru-RU" w:eastAsia="en-US" w:bidi="ar-SA"/>
      </w:rPr>
    </w:lvl>
    <w:lvl w:ilvl="3" w:tplc="60306CA2">
      <w:numFmt w:val="bullet"/>
      <w:lvlText w:val="•"/>
      <w:lvlJc w:val="left"/>
      <w:pPr>
        <w:ind w:left="3653" w:hanging="365"/>
      </w:pPr>
      <w:rPr>
        <w:rFonts w:hint="default"/>
        <w:lang w:val="ru-RU" w:eastAsia="en-US" w:bidi="ar-SA"/>
      </w:rPr>
    </w:lvl>
    <w:lvl w:ilvl="4" w:tplc="D9BC9EEE">
      <w:numFmt w:val="bullet"/>
      <w:lvlText w:val="•"/>
      <w:lvlJc w:val="left"/>
      <w:pPr>
        <w:ind w:left="4577" w:hanging="365"/>
      </w:pPr>
      <w:rPr>
        <w:rFonts w:hint="default"/>
        <w:lang w:val="ru-RU" w:eastAsia="en-US" w:bidi="ar-SA"/>
      </w:rPr>
    </w:lvl>
    <w:lvl w:ilvl="5" w:tplc="9D7055F4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D0E6AF1A">
      <w:numFmt w:val="bullet"/>
      <w:lvlText w:val="•"/>
      <w:lvlJc w:val="left"/>
      <w:pPr>
        <w:ind w:left="6426" w:hanging="365"/>
      </w:pPr>
      <w:rPr>
        <w:rFonts w:hint="default"/>
        <w:lang w:val="ru-RU" w:eastAsia="en-US" w:bidi="ar-SA"/>
      </w:rPr>
    </w:lvl>
    <w:lvl w:ilvl="7" w:tplc="FC9813B8">
      <w:numFmt w:val="bullet"/>
      <w:lvlText w:val="•"/>
      <w:lvlJc w:val="left"/>
      <w:pPr>
        <w:ind w:left="7350" w:hanging="365"/>
      </w:pPr>
      <w:rPr>
        <w:rFonts w:hint="default"/>
        <w:lang w:val="ru-RU" w:eastAsia="en-US" w:bidi="ar-SA"/>
      </w:rPr>
    </w:lvl>
    <w:lvl w:ilvl="8" w:tplc="00FADF64">
      <w:numFmt w:val="bullet"/>
      <w:lvlText w:val="•"/>
      <w:lvlJc w:val="left"/>
      <w:pPr>
        <w:ind w:left="8275" w:hanging="3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B0C91"/>
    <w:rsid w:val="000B0C91"/>
    <w:rsid w:val="004458B2"/>
    <w:rsid w:val="004F7DF4"/>
    <w:rsid w:val="007A3282"/>
    <w:rsid w:val="00821DC8"/>
    <w:rsid w:val="00C92F57"/>
    <w:rsid w:val="00EE4A60"/>
    <w:rsid w:val="00F73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0C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0C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0C91"/>
    <w:pPr>
      <w:ind w:left="5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B0C91"/>
    <w:pPr>
      <w:ind w:left="519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B0C91"/>
    <w:pPr>
      <w:ind w:left="3530" w:right="32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B0C91"/>
    <w:pPr>
      <w:ind w:left="519" w:hanging="360"/>
    </w:pPr>
  </w:style>
  <w:style w:type="paragraph" w:customStyle="1" w:styleId="TableParagraph">
    <w:name w:val="Table Paragraph"/>
    <w:basedOn w:val="a"/>
    <w:uiPriority w:val="1"/>
    <w:qFormat/>
    <w:rsid w:val="000B0C91"/>
  </w:style>
  <w:style w:type="paragraph" w:styleId="a6">
    <w:name w:val="Balloon Text"/>
    <w:basedOn w:val="a"/>
    <w:link w:val="a7"/>
    <w:uiPriority w:val="99"/>
    <w:semiHidden/>
    <w:unhideWhenUsed/>
    <w:rsid w:val="00821D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1DC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1889</Words>
  <Characters>10768</Characters>
  <Application>Microsoft Office Word</Application>
  <DocSecurity>0</DocSecurity>
  <Lines>89</Lines>
  <Paragraphs>25</Paragraphs>
  <ScaleCrop>false</ScaleCrop>
  <Company>SPecialiST RePack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6</cp:revision>
  <dcterms:created xsi:type="dcterms:W3CDTF">2022-08-29T13:22:00Z</dcterms:created>
  <dcterms:modified xsi:type="dcterms:W3CDTF">2022-09-15T06:35:00Z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2022-08-29T00:00:00Z</vt:filetime>
  </property>
</Properties>
</file>